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F381" w14:textId="77777777" w:rsidR="00355CE9" w:rsidRPr="00372981" w:rsidRDefault="00355CE9" w:rsidP="00415B2A">
      <w:pPr>
        <w:jc w:val="center"/>
        <w:rPr>
          <w:b/>
          <w:sz w:val="24"/>
          <w:szCs w:val="24"/>
        </w:rPr>
      </w:pPr>
    </w:p>
    <w:p w14:paraId="67C610AE" w14:textId="77777777" w:rsidR="00415B2A" w:rsidRPr="00372981" w:rsidRDefault="00415B2A" w:rsidP="00415B2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>Klauzula informacyjna</w:t>
      </w:r>
    </w:p>
    <w:p w14:paraId="67DDDD6A" w14:textId="67C3C4E4" w:rsidR="00415B2A" w:rsidRPr="00372981" w:rsidRDefault="00415B2A" w:rsidP="00415B2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i/>
          <w:color w:val="000000"/>
          <w:kern w:val="36"/>
          <w:sz w:val="24"/>
          <w:szCs w:val="24"/>
        </w:rPr>
      </w:pP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dla </w:t>
      </w:r>
      <w:r w:rsidR="0046650B">
        <w:rPr>
          <w:rFonts w:eastAsia="Calibri"/>
          <w:b/>
          <w:bCs/>
          <w:color w:val="000000"/>
          <w:kern w:val="36"/>
          <w:sz w:val="24"/>
          <w:szCs w:val="24"/>
        </w:rPr>
        <w:t>W</w:t>
      </w: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nioskodawców Priorytetu </w:t>
      </w:r>
      <w:r w:rsidR="00E3189A">
        <w:rPr>
          <w:rFonts w:eastAsia="Calibri"/>
          <w:b/>
          <w:bCs/>
          <w:color w:val="000000"/>
          <w:kern w:val="36"/>
          <w:sz w:val="24"/>
          <w:szCs w:val="24"/>
        </w:rPr>
        <w:t>3</w:t>
      </w:r>
      <w:r w:rsidR="0046650B">
        <w:rPr>
          <w:rFonts w:eastAsia="Calibri"/>
          <w:b/>
          <w:bCs/>
          <w:color w:val="000000"/>
          <w:kern w:val="36"/>
          <w:sz w:val="24"/>
          <w:szCs w:val="24"/>
        </w:rPr>
        <w:t xml:space="preserve"> </w:t>
      </w: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Kierunek interwencji </w:t>
      </w:r>
      <w:r w:rsidRPr="00372981">
        <w:rPr>
          <w:rFonts w:eastAsia="Calibri"/>
          <w:b/>
          <w:color w:val="000000"/>
          <w:kern w:val="36"/>
          <w:sz w:val="24"/>
          <w:szCs w:val="24"/>
        </w:rPr>
        <w:t xml:space="preserve">… </w:t>
      </w:r>
    </w:p>
    <w:p w14:paraId="45840A84" w14:textId="77777777" w:rsidR="00415B2A" w:rsidRPr="00372981" w:rsidRDefault="00415B2A" w:rsidP="00415B2A">
      <w:pPr>
        <w:widowControl/>
        <w:autoSpaceDE/>
        <w:autoSpaceDN/>
        <w:spacing w:after="160" w:line="259" w:lineRule="auto"/>
        <w:jc w:val="center"/>
        <w:rPr>
          <w:rFonts w:eastAsia="Calibri"/>
          <w:color w:val="000000"/>
          <w:kern w:val="36"/>
          <w:sz w:val="24"/>
          <w:szCs w:val="24"/>
        </w:rPr>
      </w:pPr>
      <w:r w:rsidRPr="00372981">
        <w:rPr>
          <w:rFonts w:eastAsia="Calibri"/>
          <w:color w:val="000000"/>
          <w:kern w:val="36"/>
          <w:sz w:val="24"/>
          <w:szCs w:val="24"/>
        </w:rPr>
        <w:t>realizowanego w ramach „Narodowego Programu Rozwoju Czytelnictwa 2.0 na lata 2021-2025”</w:t>
      </w:r>
    </w:p>
    <w:p w14:paraId="75945014" w14:textId="5C655D02" w:rsidR="00415B2A" w:rsidRPr="00372981" w:rsidRDefault="00415B2A" w:rsidP="00415B2A">
      <w:pPr>
        <w:widowControl/>
        <w:autoSpaceDE/>
        <w:autoSpaceDN/>
        <w:spacing w:after="160" w:line="259" w:lineRule="auto"/>
        <w:jc w:val="center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w przypadku pozyskiwania </w:t>
      </w:r>
      <w:r w:rsidR="0046650B">
        <w:rPr>
          <w:rFonts w:eastAsia="Calibri"/>
          <w:bCs/>
          <w:color w:val="000000"/>
          <w:kern w:val="36"/>
          <w:sz w:val="24"/>
          <w:szCs w:val="24"/>
        </w:rPr>
        <w:t>D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anych </w:t>
      </w:r>
      <w:r w:rsidR="0046650B">
        <w:rPr>
          <w:rFonts w:eastAsia="Calibri"/>
          <w:bCs/>
          <w:color w:val="000000"/>
          <w:kern w:val="36"/>
          <w:sz w:val="24"/>
          <w:szCs w:val="24"/>
        </w:rPr>
        <w:t xml:space="preserve">Osobowych 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w inny sposób niż od osoby, której dane dotyczą</w:t>
      </w:r>
    </w:p>
    <w:p w14:paraId="55D0FF35" w14:textId="77777777" w:rsidR="00415B2A" w:rsidRPr="00372981" w:rsidRDefault="00415B2A" w:rsidP="00415B2A">
      <w:pPr>
        <w:widowControl/>
        <w:autoSpaceDE/>
        <w:autoSpaceDN/>
        <w:spacing w:after="160" w:line="259" w:lineRule="auto"/>
        <w:rPr>
          <w:rFonts w:eastAsia="Calibri"/>
          <w:bCs/>
          <w:color w:val="000000"/>
          <w:kern w:val="36"/>
          <w:sz w:val="24"/>
          <w:szCs w:val="24"/>
        </w:rPr>
      </w:pPr>
    </w:p>
    <w:p w14:paraId="4DDB7C7B" w14:textId="77777777" w:rsidR="00415B2A" w:rsidRPr="00372981" w:rsidRDefault="00415B2A" w:rsidP="00415B2A">
      <w:pPr>
        <w:widowControl/>
        <w:autoSpaceDE/>
        <w:autoSpaceDN/>
        <w:spacing w:after="160" w:line="259" w:lineRule="auto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1. Dane osobowe będą prze</w:t>
      </w:r>
      <w:r w:rsidR="00B9641B">
        <w:rPr>
          <w:rFonts w:eastAsia="Calibri"/>
          <w:bCs/>
          <w:color w:val="000000"/>
          <w:kern w:val="36"/>
          <w:sz w:val="24"/>
          <w:szCs w:val="24"/>
        </w:rPr>
        <w:t xml:space="preserve">twarzane przez podmioty będące </w:t>
      </w:r>
      <w:proofErr w:type="spellStart"/>
      <w:r w:rsidR="00B9641B">
        <w:rPr>
          <w:rFonts w:eastAsia="Calibri"/>
          <w:bCs/>
          <w:color w:val="000000"/>
          <w:kern w:val="36"/>
          <w:sz w:val="24"/>
          <w:szCs w:val="24"/>
        </w:rPr>
        <w:t>W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spóładministratorami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przy realizacji Narodowego Programu Rozwoju Czytelnictwa 2.0. na lata 2021-2025,  przyjętego uchwałą Rady Ministrów, zwanego dalej także „</w:t>
      </w:r>
      <w:proofErr w:type="spellStart"/>
      <w:r w:rsidRPr="00372981">
        <w:rPr>
          <w:rFonts w:eastAsia="Calibri"/>
          <w:bCs/>
          <w:color w:val="000000"/>
          <w:kern w:val="36"/>
          <w:sz w:val="24"/>
          <w:szCs w:val="24"/>
        </w:rPr>
        <w:t>NPRCz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2.0.”:</w:t>
      </w:r>
    </w:p>
    <w:p w14:paraId="7843478F" w14:textId="3165E010" w:rsidR="00415B2A" w:rsidRPr="00372981" w:rsidRDefault="00415B2A" w:rsidP="00952A38">
      <w:pPr>
        <w:pStyle w:val="Akapitzlist"/>
        <w:widowControl/>
        <w:numPr>
          <w:ilvl w:val="0"/>
          <w:numId w:val="46"/>
        </w:numPr>
        <w:autoSpaceDE/>
        <w:autoSpaceDN/>
        <w:spacing w:after="160" w:line="259" w:lineRule="auto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Ministra </w:t>
      </w:r>
      <w:r w:rsidR="008D20F1" w:rsidRPr="00372981">
        <w:rPr>
          <w:rFonts w:eastAsia="Calibri"/>
          <w:bCs/>
          <w:color w:val="000000"/>
          <w:kern w:val="36"/>
          <w:sz w:val="24"/>
          <w:szCs w:val="24"/>
        </w:rPr>
        <w:t xml:space="preserve">właściwego do spraw kultury i ochrony dziedzictwa narodowego, urząd obsługujący Ministra z siedzibą w Warszawie, 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przy ulicy Krakowskie Przedmieście 15/17, 00-071 w Warszawie, będącego Instytucją Zarządzającą </w:t>
      </w:r>
      <w:proofErr w:type="spellStart"/>
      <w:r w:rsidRPr="00372981">
        <w:rPr>
          <w:rFonts w:eastAsia="Calibri"/>
          <w:bCs/>
          <w:color w:val="000000"/>
          <w:kern w:val="36"/>
          <w:sz w:val="24"/>
          <w:szCs w:val="24"/>
        </w:rPr>
        <w:t>NPRCz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2.0., kontakt z inspektorem ochrony danych osob</w:t>
      </w:r>
      <w:r w:rsidR="00B9641B">
        <w:rPr>
          <w:rFonts w:eastAsia="Calibri"/>
          <w:bCs/>
          <w:color w:val="000000"/>
          <w:kern w:val="36"/>
          <w:sz w:val="24"/>
          <w:szCs w:val="24"/>
        </w:rPr>
        <w:t xml:space="preserve">owych jest możliwy pod adresem </w:t>
      </w:r>
      <w:proofErr w:type="spellStart"/>
      <w:r w:rsidR="00B9641B">
        <w:rPr>
          <w:rFonts w:eastAsia="Calibri"/>
          <w:bCs/>
          <w:color w:val="000000"/>
          <w:kern w:val="36"/>
          <w:sz w:val="24"/>
          <w:szCs w:val="24"/>
        </w:rPr>
        <w:t>W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spóładministratora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lub </w:t>
      </w:r>
      <w:hyperlink r:id="rId8" w:history="1">
        <w:r w:rsidR="00952A38" w:rsidRPr="00A76367">
          <w:rPr>
            <w:rStyle w:val="Hipercze"/>
            <w:rFonts w:eastAsia="Calibri"/>
            <w:bCs/>
            <w:kern w:val="36"/>
            <w:sz w:val="24"/>
            <w:szCs w:val="24"/>
          </w:rPr>
          <w:t>iod@kultura.gov.pl</w:t>
        </w:r>
      </w:hyperlink>
      <w:r w:rsidR="00952A38">
        <w:rPr>
          <w:rFonts w:eastAsia="Calibri"/>
          <w:bCs/>
          <w:color w:val="000000"/>
          <w:kern w:val="36"/>
          <w:sz w:val="24"/>
          <w:szCs w:val="24"/>
        </w:rPr>
        <w:t xml:space="preserve"> 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,</w:t>
      </w:r>
    </w:p>
    <w:p w14:paraId="481D20BA" w14:textId="3E2C8DF6" w:rsidR="00231867" w:rsidRPr="00372981" w:rsidRDefault="00231867" w:rsidP="00F15A0B">
      <w:pPr>
        <w:pStyle w:val="Akapitzlist"/>
        <w:widowControl/>
        <w:numPr>
          <w:ilvl w:val="0"/>
          <w:numId w:val="46"/>
        </w:numPr>
        <w:autoSpaceDE/>
        <w:autoSpaceDN/>
        <w:spacing w:after="160" w:line="259" w:lineRule="auto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Ministra </w:t>
      </w:r>
      <w:r w:rsidR="00F15A0B" w:rsidRPr="00372981">
        <w:rPr>
          <w:rFonts w:eastAsia="Calibri"/>
          <w:bCs/>
          <w:color w:val="000000"/>
          <w:kern w:val="36"/>
          <w:sz w:val="24"/>
          <w:szCs w:val="24"/>
        </w:rPr>
        <w:t xml:space="preserve">właściwego do spraw oświaty i wychowania </w:t>
      </w:r>
      <w:r w:rsidR="005117E8" w:rsidRPr="00372981">
        <w:rPr>
          <w:rFonts w:eastAsia="Calibri"/>
          <w:bCs/>
          <w:color w:val="000000"/>
          <w:kern w:val="36"/>
          <w:sz w:val="24"/>
          <w:szCs w:val="24"/>
        </w:rPr>
        <w:t xml:space="preserve">z siedzibą w Warszawie, </w:t>
      </w:r>
      <w:r w:rsidR="00F15A0B" w:rsidRPr="00372981">
        <w:rPr>
          <w:rFonts w:eastAsia="Calibri"/>
          <w:bCs/>
          <w:color w:val="000000"/>
          <w:kern w:val="36"/>
          <w:sz w:val="24"/>
          <w:szCs w:val="24"/>
        </w:rPr>
        <w:t xml:space="preserve">urząd obsługujący Ministra z siedzibą w Warszawie, </w:t>
      </w:r>
      <w:r w:rsidR="005117E8" w:rsidRPr="00372981">
        <w:rPr>
          <w:rFonts w:eastAsia="Calibri"/>
          <w:bCs/>
          <w:color w:val="000000"/>
          <w:kern w:val="36"/>
          <w:sz w:val="24"/>
          <w:szCs w:val="24"/>
        </w:rPr>
        <w:t xml:space="preserve">przy </w:t>
      </w:r>
      <w:r w:rsidR="00107687">
        <w:rPr>
          <w:rFonts w:eastAsia="Calibri"/>
          <w:bCs/>
          <w:color w:val="000000"/>
          <w:kern w:val="36"/>
          <w:sz w:val="24"/>
          <w:szCs w:val="24"/>
        </w:rPr>
        <w:t>al. Szucha 25,</w:t>
      </w:r>
      <w:r w:rsidR="005117E8"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00-</w:t>
      </w:r>
      <w:r w:rsidR="00107687">
        <w:rPr>
          <w:rFonts w:eastAsia="Calibri"/>
          <w:bCs/>
          <w:color w:val="000000"/>
          <w:kern w:val="36"/>
          <w:sz w:val="24"/>
          <w:szCs w:val="24"/>
        </w:rPr>
        <w:t>918</w:t>
      </w:r>
      <w:r w:rsidR="005117E8"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Warszawa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, kontakt z inspektorem ochrony danych osob</w:t>
      </w:r>
      <w:r w:rsidR="00B9641B">
        <w:rPr>
          <w:rFonts w:eastAsia="Calibri"/>
          <w:bCs/>
          <w:color w:val="000000"/>
          <w:kern w:val="36"/>
          <w:sz w:val="24"/>
          <w:szCs w:val="24"/>
        </w:rPr>
        <w:t xml:space="preserve">owych jest możliwy pod adresem </w:t>
      </w:r>
      <w:proofErr w:type="spellStart"/>
      <w:r w:rsidR="00B9641B">
        <w:rPr>
          <w:rFonts w:eastAsia="Calibri"/>
          <w:bCs/>
          <w:color w:val="000000"/>
          <w:kern w:val="36"/>
          <w:sz w:val="24"/>
          <w:szCs w:val="24"/>
        </w:rPr>
        <w:t>W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spóładministratora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lub inspektor@men.gov.p</w:t>
      </w:r>
      <w:r w:rsidR="005117E8" w:rsidRPr="00372981">
        <w:rPr>
          <w:rFonts w:eastAsia="Calibri"/>
          <w:bCs/>
          <w:color w:val="000000"/>
          <w:kern w:val="36"/>
          <w:sz w:val="24"/>
          <w:szCs w:val="24"/>
        </w:rPr>
        <w:t>l</w:t>
      </w:r>
    </w:p>
    <w:p w14:paraId="207D4914" w14:textId="26A9A370" w:rsidR="00415B2A" w:rsidRPr="00372981" w:rsidRDefault="005117E8" w:rsidP="005117E8">
      <w:pPr>
        <w:pStyle w:val="Akapitzlist"/>
        <w:widowControl/>
        <w:numPr>
          <w:ilvl w:val="0"/>
          <w:numId w:val="46"/>
        </w:numPr>
        <w:autoSpaceDE/>
        <w:autoSpaceDN/>
        <w:spacing w:after="160" w:line="259" w:lineRule="auto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Jednostkę Ewaluacji i Monitoringu Programu, </w:t>
      </w:r>
      <w:r w:rsidR="00415B2A" w:rsidRPr="00372981">
        <w:rPr>
          <w:rFonts w:eastAsia="Calibri"/>
          <w:bCs/>
          <w:color w:val="000000"/>
          <w:kern w:val="36"/>
          <w:sz w:val="24"/>
          <w:szCs w:val="24"/>
        </w:rPr>
        <w:t>Operatora Priorytetu 4 – Narodowe Centrum Kultury z siedzibą w Warszawie, przy ulicy Płockiej 13, 01-231 Warszawa, kontakt z</w:t>
      </w:r>
      <w:r w:rsidR="009F4423" w:rsidRPr="00372981">
        <w:rPr>
          <w:rFonts w:eastAsia="Calibri"/>
          <w:bCs/>
          <w:color w:val="000000"/>
          <w:kern w:val="36"/>
          <w:sz w:val="24"/>
          <w:szCs w:val="24"/>
        </w:rPr>
        <w:t> </w:t>
      </w:r>
      <w:r w:rsidR="00415B2A" w:rsidRPr="00372981">
        <w:rPr>
          <w:rFonts w:eastAsia="Calibri"/>
          <w:bCs/>
          <w:color w:val="000000"/>
          <w:kern w:val="36"/>
          <w:sz w:val="24"/>
          <w:szCs w:val="24"/>
        </w:rPr>
        <w:t xml:space="preserve">inspektorem ochrony danych osobowych jest możliwy pod </w:t>
      </w:r>
      <w:r w:rsidR="00FD4F47" w:rsidRPr="00372981">
        <w:rPr>
          <w:rFonts w:eastAsia="Calibri"/>
          <w:bCs/>
          <w:color w:val="000000"/>
          <w:kern w:val="36"/>
          <w:sz w:val="24"/>
          <w:szCs w:val="24"/>
        </w:rPr>
        <w:t xml:space="preserve">wskazanym </w:t>
      </w:r>
      <w:r w:rsidR="00415B2A" w:rsidRPr="00372981">
        <w:rPr>
          <w:rFonts w:eastAsia="Calibri"/>
          <w:bCs/>
          <w:color w:val="000000"/>
          <w:kern w:val="36"/>
          <w:sz w:val="24"/>
          <w:szCs w:val="24"/>
        </w:rPr>
        <w:t>adresem lub iod@nck.pl.</w:t>
      </w:r>
    </w:p>
    <w:p w14:paraId="01693F03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2. Przetwarzanie danych osobowych jest dokonywane w celu realizacji obowiązku wynikającego z przepisu prawa, na podstawie uchwały nr 69/2021 Rady Ministrów z dnia 21 maja 2021 r. w sprawie ustanowienia programu wieloletniego „Narodowy Program Rozwoju Czytelnictwa 2.0. na lata 2021-2025.</w:t>
      </w:r>
    </w:p>
    <w:p w14:paraId="3DA31927" w14:textId="30F1E148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3. Dane o</w:t>
      </w:r>
      <w:r w:rsidR="00B9641B">
        <w:rPr>
          <w:rFonts w:eastAsia="Calibri"/>
          <w:bCs/>
          <w:color w:val="000000"/>
          <w:kern w:val="36"/>
          <w:sz w:val="24"/>
          <w:szCs w:val="24"/>
        </w:rPr>
        <w:t xml:space="preserve">sobowe zostały pozyskane przez </w:t>
      </w:r>
      <w:proofErr w:type="spellStart"/>
      <w:r w:rsidR="00B9641B">
        <w:rPr>
          <w:rFonts w:eastAsia="Calibri"/>
          <w:bCs/>
          <w:color w:val="000000"/>
          <w:kern w:val="36"/>
          <w:sz w:val="24"/>
          <w:szCs w:val="24"/>
        </w:rPr>
        <w:t>W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spóładministratorów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od administratora: podmiotu ubiegającego się o </w:t>
      </w:r>
      <w:r w:rsidR="00035349" w:rsidRPr="00035349">
        <w:rPr>
          <w:rFonts w:eastAsia="Calibri"/>
          <w:bCs/>
          <w:color w:val="000000"/>
          <w:kern w:val="36"/>
          <w:sz w:val="24"/>
          <w:szCs w:val="24"/>
        </w:rPr>
        <w:t xml:space="preserve">wsparcie finansowe 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w ramach </w:t>
      </w:r>
      <w:proofErr w:type="spellStart"/>
      <w:r w:rsidRPr="00372981">
        <w:rPr>
          <w:rFonts w:eastAsia="Calibri"/>
          <w:bCs/>
          <w:color w:val="000000"/>
          <w:kern w:val="36"/>
          <w:sz w:val="24"/>
          <w:szCs w:val="24"/>
        </w:rPr>
        <w:t>NPRCz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2.0  </w:t>
      </w:r>
    </w:p>
    <w:p w14:paraId="3508B673" w14:textId="52E78BDB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4</w:t>
      </w:r>
      <w:r w:rsidR="00B9641B">
        <w:rPr>
          <w:rFonts w:eastAsia="Calibri"/>
          <w:bCs/>
          <w:color w:val="000000"/>
          <w:kern w:val="36"/>
          <w:sz w:val="24"/>
          <w:szCs w:val="24"/>
        </w:rPr>
        <w:t xml:space="preserve">. W toku realizacji </w:t>
      </w:r>
      <w:proofErr w:type="spellStart"/>
      <w:r w:rsidR="00B9641B">
        <w:rPr>
          <w:rFonts w:eastAsia="Calibri"/>
          <w:bCs/>
          <w:color w:val="000000"/>
          <w:kern w:val="36"/>
          <w:sz w:val="24"/>
          <w:szCs w:val="24"/>
        </w:rPr>
        <w:t>NPRCz</w:t>
      </w:r>
      <w:proofErr w:type="spellEnd"/>
      <w:r w:rsidR="00B9641B">
        <w:rPr>
          <w:rFonts w:eastAsia="Calibri"/>
          <w:bCs/>
          <w:color w:val="000000"/>
          <w:kern w:val="36"/>
          <w:sz w:val="24"/>
          <w:szCs w:val="24"/>
        </w:rPr>
        <w:t xml:space="preserve"> 2.0. </w:t>
      </w:r>
      <w:proofErr w:type="spellStart"/>
      <w:r w:rsidR="00B9641B">
        <w:rPr>
          <w:rFonts w:eastAsia="Calibri"/>
          <w:bCs/>
          <w:color w:val="000000"/>
          <w:kern w:val="36"/>
          <w:sz w:val="24"/>
          <w:szCs w:val="24"/>
        </w:rPr>
        <w:t>W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spóładministrator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pozyskuje następujące kategorie danych osobowych pracowników, współpracowników lub przedstawicieli administratora podmiotu ubiegającego się o </w:t>
      </w:r>
      <w:r w:rsidR="00035349" w:rsidRPr="00035349">
        <w:rPr>
          <w:rFonts w:eastAsia="Calibri"/>
          <w:bCs/>
          <w:color w:val="000000"/>
          <w:kern w:val="36"/>
          <w:sz w:val="24"/>
          <w:szCs w:val="24"/>
        </w:rPr>
        <w:t>wsparcie finansowe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: imię, nazwisko, miejsce zatrudnienia, służbowe dane kontaktowe, takie jak numer telefonu i adres poczty elektronicznej osób wskazanych przez wnioskodawców i beneficjentów do kontaktów lub nadzoru w związku z uczestnictwem w „Narodowym Programie Rozwoju Czytelnictwa 2.0. na lata 2021-2025”</w:t>
      </w:r>
    </w:p>
    <w:p w14:paraId="2A4C3172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5. Informacja o przekazywaniu danych innym odbiorcom lub ich kategoriom: dane osobowe nie będą przekazywane, mogą być natomiast udostępniane innym podmiotom uprawnionym do ich przetwarzania na podstawie przepisów prawa.</w:t>
      </w:r>
    </w:p>
    <w:p w14:paraId="4811A9D2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6. Informacja o przekazywaniu danych osobowych do państwa trzeciego lu</w:t>
      </w:r>
      <w:r w:rsidR="00B9641B">
        <w:rPr>
          <w:rFonts w:eastAsia="Calibri"/>
          <w:bCs/>
          <w:color w:val="000000"/>
          <w:kern w:val="36"/>
          <w:sz w:val="24"/>
          <w:szCs w:val="24"/>
        </w:rPr>
        <w:t xml:space="preserve">b organizacji międzynarodowej: </w:t>
      </w:r>
      <w:proofErr w:type="spellStart"/>
      <w:r w:rsidR="00B9641B">
        <w:rPr>
          <w:rFonts w:eastAsia="Calibri"/>
          <w:bCs/>
          <w:color w:val="000000"/>
          <w:kern w:val="36"/>
          <w:sz w:val="24"/>
          <w:szCs w:val="24"/>
        </w:rPr>
        <w:t>W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spóładministratorzy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nie będą przekazywać danych osobowych państwom trzecim ani organizacjom międzynarodowym.</w:t>
      </w:r>
    </w:p>
    <w:p w14:paraId="68ACBB19" w14:textId="01F60BEB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lastRenderedPageBreak/>
        <w:t xml:space="preserve">7. Dane będą przechowywane do: dnia zakończenia czynności związanych z wdrażaniem całego </w:t>
      </w:r>
      <w:proofErr w:type="spellStart"/>
      <w:r w:rsidRPr="00372981">
        <w:rPr>
          <w:rFonts w:eastAsia="Calibri"/>
          <w:bCs/>
          <w:color w:val="000000"/>
          <w:kern w:val="36"/>
          <w:sz w:val="24"/>
          <w:szCs w:val="24"/>
        </w:rPr>
        <w:t>NPRCz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2.0., w tym zwłaszcza związanych z zakończeniem czynności związanych z monitorowaniem i ewaluacją programu, oraz w okresie trwałości projektów wskazanych indywidualnie dla poszczególnych Kierunków interwencji </w:t>
      </w:r>
      <w:proofErr w:type="spellStart"/>
      <w:r w:rsidRPr="00372981">
        <w:rPr>
          <w:rFonts w:eastAsia="Calibri"/>
          <w:bCs/>
          <w:color w:val="000000"/>
          <w:kern w:val="36"/>
          <w:sz w:val="24"/>
          <w:szCs w:val="24"/>
        </w:rPr>
        <w:t>NPRCz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2.0., a następnie będą przetwarzane zgodnie z</w:t>
      </w:r>
      <w:r w:rsidR="00035349">
        <w:rPr>
          <w:rFonts w:eastAsia="Calibri"/>
          <w:bCs/>
          <w:color w:val="000000"/>
          <w:kern w:val="36"/>
          <w:sz w:val="24"/>
          <w:szCs w:val="24"/>
        </w:rPr>
        <w:t> 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odpowiednimi przepisami archiwizacyjnymi, regulujący</w:t>
      </w:r>
      <w:r w:rsidR="00B9641B">
        <w:rPr>
          <w:rFonts w:eastAsia="Calibri"/>
          <w:bCs/>
          <w:color w:val="000000"/>
          <w:kern w:val="36"/>
          <w:sz w:val="24"/>
          <w:szCs w:val="24"/>
        </w:rPr>
        <w:t>mi przechowywanie dokumentów u</w:t>
      </w:r>
      <w:r w:rsidR="00035349">
        <w:rPr>
          <w:rFonts w:eastAsia="Calibri"/>
          <w:bCs/>
          <w:color w:val="000000"/>
          <w:kern w:val="36"/>
          <w:sz w:val="24"/>
          <w:szCs w:val="24"/>
        </w:rPr>
        <w:t> </w:t>
      </w:r>
      <w:proofErr w:type="spellStart"/>
      <w:r w:rsidR="00B9641B">
        <w:rPr>
          <w:rFonts w:eastAsia="Calibri"/>
          <w:bCs/>
          <w:color w:val="000000"/>
          <w:kern w:val="36"/>
          <w:sz w:val="24"/>
          <w:szCs w:val="24"/>
        </w:rPr>
        <w:t>W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spóładministratorów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>.</w:t>
      </w:r>
    </w:p>
    <w:p w14:paraId="459297CE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8. Osoba, której dane są przetwarzane ma prawo do: </w:t>
      </w:r>
    </w:p>
    <w:p w14:paraId="23D69EFE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- dostępu do swoich danych osobowych, zgodnie z art. 15 </w:t>
      </w:r>
      <w:r w:rsidR="008B0681" w:rsidRPr="00372981">
        <w:rPr>
          <w:rFonts w:eastAsia="Calibri"/>
          <w:bCs/>
          <w:color w:val="000000"/>
          <w:kern w:val="36"/>
          <w:sz w:val="24"/>
          <w:szCs w:val="24"/>
        </w:rPr>
        <w:t>RODO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;</w:t>
      </w:r>
    </w:p>
    <w:p w14:paraId="7B9E31FD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• prawo to podlega ograniczeniu w przypadku żądania kopii danych, której udostępnienie może niekorzystnie wpływać na prawa i wolności innych podmiotów danych,</w:t>
      </w:r>
    </w:p>
    <w:p w14:paraId="7EF0AE31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• w przypadku udostępniania danych osobowych przechowywanych w zasobie archiwum zakładowego prawo to podlega ograniczeniu i następuje w zakresie, w jakim dane podlegające udostępnieniu mogą być ustalone za pomocą istniejących środków ewidencyjnych,</w:t>
      </w:r>
    </w:p>
    <w:p w14:paraId="72579498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- żądania ich sprostowania, zgodnie z art. 16 </w:t>
      </w:r>
      <w:r w:rsidR="00183769" w:rsidRPr="00372981">
        <w:rPr>
          <w:rFonts w:eastAsia="Calibri"/>
          <w:bCs/>
          <w:color w:val="000000"/>
          <w:kern w:val="36"/>
          <w:sz w:val="24"/>
          <w:szCs w:val="24"/>
        </w:rPr>
        <w:t>RODO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;</w:t>
      </w:r>
    </w:p>
    <w:p w14:paraId="24EC82BB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• prawo to w przypadku żądania uzupełnienia danych jest ograniczane przez cele przetwarzania danych,</w:t>
      </w:r>
    </w:p>
    <w:p w14:paraId="20600EFC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- usunięcia danych (bycia zapomnianym) lub ograniczenia przetwarzania, zgodnie z art. 17 i 18 </w:t>
      </w:r>
      <w:r w:rsidR="003F39DE" w:rsidRPr="00372981">
        <w:rPr>
          <w:rFonts w:eastAsia="Calibri"/>
          <w:bCs/>
          <w:color w:val="000000"/>
          <w:kern w:val="36"/>
          <w:sz w:val="24"/>
          <w:szCs w:val="24"/>
        </w:rPr>
        <w:t>RODO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.</w:t>
      </w:r>
    </w:p>
    <w:p w14:paraId="202BA53A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Prawo do bycia zapomnianym jest ograniczone w zakresie:</w:t>
      </w:r>
    </w:p>
    <w:p w14:paraId="456E6714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• korzystania z prawa do wolności wypowiedzi i informacji,</w:t>
      </w:r>
    </w:p>
    <w:p w14:paraId="37754F45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•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administratorowi,</w:t>
      </w:r>
    </w:p>
    <w:p w14:paraId="2A6EDE36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• z uwagi na względy interesu publicznego w dziedzinie zdrowia publicznego,</w:t>
      </w:r>
    </w:p>
    <w:p w14:paraId="7A4F96C7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• celów archiwalnych w interesie publicznym, do celów badań naukowych lub historycznych lub do celów statystycznych, o ile prawdopodobne jest, że prawo do bycia zapomnianym, uniemożliwi lub poważnie utrudni realizację celów takiego przetwarzania,</w:t>
      </w:r>
    </w:p>
    <w:p w14:paraId="5A585657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• ustalenia, dochodzenia lub obrony roszczeń,</w:t>
      </w:r>
    </w:p>
    <w:p w14:paraId="09F51FCD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- wniesienia sprzeciwu wobec przetwarzania, zgodnie z art. 21 </w:t>
      </w:r>
      <w:r w:rsidR="00CA5B89" w:rsidRPr="00372981">
        <w:rPr>
          <w:rFonts w:eastAsia="Calibri"/>
          <w:bCs/>
          <w:color w:val="000000"/>
          <w:kern w:val="36"/>
          <w:sz w:val="24"/>
          <w:szCs w:val="24"/>
        </w:rPr>
        <w:t>RODO,</w:t>
      </w:r>
    </w:p>
    <w:p w14:paraId="1BD1A6EF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• prawo to jest ograniczone poprzez konieczność wykazania przez wnioskującego swojej szczególnej sytuacji oraz w przypadku, gdy dane osobowe są przetwarzane do celów badań naukowych lub historycznych lub do celów statystycznych, a przetwarzanie takie jest niezbędne do wykonania zadania realizowanego w interesie publicznym,</w:t>
      </w:r>
    </w:p>
    <w:p w14:paraId="54FDDFC9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- żądania przeniesienia danych do innego administratora, zgodnie z art. 20 </w:t>
      </w:r>
      <w:r w:rsidR="00CA5B89" w:rsidRPr="00372981">
        <w:rPr>
          <w:rFonts w:eastAsia="Calibri"/>
          <w:bCs/>
          <w:color w:val="000000"/>
          <w:kern w:val="36"/>
          <w:sz w:val="24"/>
          <w:szCs w:val="24"/>
        </w:rPr>
        <w:t>RODO,</w:t>
      </w:r>
    </w:p>
    <w:p w14:paraId="2A7F0E5E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• prawo to jest ograniczone do przypadków, w których przetwarzanie danych odbywa się na podstawie zgody osoby lub dla realizacji umowy, której stroną jest osoba której dane dotyczą. Prawo to przysługuje również w przypadkach, gdy przetwarzanie odbywa się w sposób zautomatyzowany. Korzystanie z tego prawa nie może niekorzystnie wpływać na prawa i wolności innych.</w:t>
      </w:r>
    </w:p>
    <w:p w14:paraId="6756F8A6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lastRenderedPageBreak/>
        <w:t>9. Jeżeli przetwarzanie danych osobowych odbywa się na podstawie zgody osoby, której dane dotyczą, zgoda ta może być w każdej chwili wycofana, bez wpływu na zgodność z prawem wcześniej wykonanych czynności przetwarzania.</w:t>
      </w:r>
    </w:p>
    <w:p w14:paraId="0E8DE39B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10. Osobie, której dane są przetwarzane, jeśli uzna, że naruszane są jej prawa, przysługuje prawo złożenia skargi do Prezesa Urzędu Ochrony Danych Osobowych z siedzibą w Warszawie przy ulicy Stawki 2, 00-193 Warszawa.</w:t>
      </w:r>
    </w:p>
    <w:p w14:paraId="746168FA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11. Nie przewiduje się automatycznego podejmowania decyzji wobec osób, których dane są przetwarzane lub profilowania.</w:t>
      </w:r>
    </w:p>
    <w:p w14:paraId="58053D73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sz w:val="24"/>
          <w:szCs w:val="24"/>
        </w:rPr>
      </w:pPr>
    </w:p>
    <w:p w14:paraId="5C133DB7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sz w:val="24"/>
          <w:szCs w:val="24"/>
        </w:rPr>
      </w:pPr>
    </w:p>
    <w:p w14:paraId="6933869F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sz w:val="24"/>
          <w:szCs w:val="24"/>
        </w:rPr>
      </w:pPr>
    </w:p>
    <w:p w14:paraId="78C0663D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sz w:val="24"/>
          <w:szCs w:val="24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"/>
        <w:gridCol w:w="7225"/>
      </w:tblGrid>
      <w:tr w:rsidR="00415B2A" w:rsidRPr="00372981" w14:paraId="77B183D2" w14:textId="77777777" w:rsidTr="00A3770C">
        <w:tc>
          <w:tcPr>
            <w:tcW w:w="1980" w:type="dxa"/>
            <w:tcBorders>
              <w:bottom w:val="dotted" w:sz="4" w:space="0" w:color="auto"/>
            </w:tcBorders>
          </w:tcPr>
          <w:p w14:paraId="081F2242" w14:textId="77777777" w:rsidR="00415B2A" w:rsidRPr="00372981" w:rsidRDefault="00415B2A" w:rsidP="00E42C63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71E743" w14:textId="77777777" w:rsidR="00415B2A" w:rsidRPr="00372981" w:rsidRDefault="00415B2A" w:rsidP="00E42C63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tcBorders>
              <w:bottom w:val="dotted" w:sz="4" w:space="0" w:color="auto"/>
            </w:tcBorders>
          </w:tcPr>
          <w:p w14:paraId="05C1D268" w14:textId="77777777" w:rsidR="00415B2A" w:rsidRPr="00372981" w:rsidRDefault="00415B2A" w:rsidP="00E42C63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15B2A" w:rsidRPr="00372981" w14:paraId="19BE5446" w14:textId="77777777" w:rsidTr="00A3770C">
        <w:tc>
          <w:tcPr>
            <w:tcW w:w="1980" w:type="dxa"/>
            <w:tcBorders>
              <w:top w:val="dotted" w:sz="4" w:space="0" w:color="auto"/>
            </w:tcBorders>
          </w:tcPr>
          <w:p w14:paraId="701AF749" w14:textId="77777777" w:rsidR="00415B2A" w:rsidRPr="00372981" w:rsidRDefault="00415B2A" w:rsidP="00E42C6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72981">
              <w:rPr>
                <w:rFonts w:eastAsia="Calibri"/>
                <w:color w:val="000000"/>
                <w:sz w:val="24"/>
                <w:szCs w:val="24"/>
              </w:rPr>
              <w:t>(data)</w:t>
            </w:r>
          </w:p>
        </w:tc>
        <w:tc>
          <w:tcPr>
            <w:tcW w:w="283" w:type="dxa"/>
          </w:tcPr>
          <w:p w14:paraId="558DB037" w14:textId="77777777" w:rsidR="00415B2A" w:rsidRPr="00372981" w:rsidRDefault="00415B2A" w:rsidP="00E42C6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dotted" w:sz="4" w:space="0" w:color="auto"/>
            </w:tcBorders>
          </w:tcPr>
          <w:p w14:paraId="37AE2232" w14:textId="77777777" w:rsidR="00415B2A" w:rsidRPr="00372981" w:rsidRDefault="00415B2A" w:rsidP="00E42C6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72981">
              <w:rPr>
                <w:rFonts w:eastAsia="Calibri"/>
                <w:color w:val="000000"/>
                <w:sz w:val="24"/>
                <w:szCs w:val="24"/>
              </w:rPr>
              <w:t>Pieczątka i podpis osoby upoważnionej  do reprezentacji</w:t>
            </w:r>
          </w:p>
          <w:p w14:paraId="2E62A771" w14:textId="77777777" w:rsidR="00415B2A" w:rsidRPr="00372981" w:rsidRDefault="00415B2A" w:rsidP="00E42C6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14:paraId="65EC6C7D" w14:textId="1D31C4E5" w:rsidR="00526428" w:rsidRPr="00A3770C" w:rsidRDefault="00526428" w:rsidP="00E86308">
      <w:pPr>
        <w:pStyle w:val="Nagwek2"/>
        <w:tabs>
          <w:tab w:val="left" w:pos="7335"/>
        </w:tabs>
        <w:jc w:val="right"/>
        <w:rPr>
          <w:rFonts w:eastAsia="Calibri"/>
        </w:rPr>
      </w:pPr>
    </w:p>
    <w:sectPr w:rsidR="00526428" w:rsidRPr="00A3770C" w:rsidSect="000C16ED">
      <w:footerReference w:type="default" r:id="rId9"/>
      <w:pgSz w:w="11910" w:h="16840"/>
      <w:pgMar w:top="1338" w:right="1134" w:bottom="278" w:left="1134" w:header="709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E01FB" w14:textId="77777777" w:rsidR="00011272" w:rsidRDefault="00011272" w:rsidP="00B11EBB">
      <w:r>
        <w:separator/>
      </w:r>
    </w:p>
  </w:endnote>
  <w:endnote w:type="continuationSeparator" w:id="0">
    <w:p w14:paraId="3056033E" w14:textId="77777777" w:rsidR="00011272" w:rsidRDefault="00011272" w:rsidP="00B1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1968518"/>
      <w:docPartObj>
        <w:docPartGallery w:val="Page Numbers (Bottom of Page)"/>
        <w:docPartUnique/>
      </w:docPartObj>
    </w:sdtPr>
    <w:sdtEndPr/>
    <w:sdtContent>
      <w:p w14:paraId="6FB68627" w14:textId="253212C0" w:rsidR="002A5E90" w:rsidRDefault="002A5E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195">
          <w:rPr>
            <w:noProof/>
          </w:rPr>
          <w:t>3</w:t>
        </w:r>
        <w:r>
          <w:fldChar w:fldCharType="end"/>
        </w:r>
      </w:p>
    </w:sdtContent>
  </w:sdt>
  <w:p w14:paraId="48457BC5" w14:textId="77777777" w:rsidR="002A5E90" w:rsidRDefault="002A5E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FAA9F" w14:textId="77777777" w:rsidR="00011272" w:rsidRDefault="00011272" w:rsidP="00B11EBB">
      <w:r>
        <w:separator/>
      </w:r>
    </w:p>
  </w:footnote>
  <w:footnote w:type="continuationSeparator" w:id="0">
    <w:p w14:paraId="0C38DD68" w14:textId="77777777" w:rsidR="00011272" w:rsidRDefault="00011272" w:rsidP="00B11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51A"/>
    <w:multiLevelType w:val="hybridMultilevel"/>
    <w:tmpl w:val="05D8A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209"/>
    <w:multiLevelType w:val="multilevel"/>
    <w:tmpl w:val="4E081288"/>
    <w:lvl w:ilvl="0">
      <w:start w:val="5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</w:rPr>
    </w:lvl>
    <w:lvl w:ilvl="1">
      <w:start w:val="2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1496" w:hanging="568"/>
      </w:pPr>
      <w:rPr>
        <w:rFonts w:hint="default"/>
        <w:spacing w:val="-29"/>
        <w:w w:val="100"/>
        <w:sz w:val="24"/>
        <w:szCs w:val="24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</w:rPr>
    </w:lvl>
  </w:abstractNum>
  <w:abstractNum w:abstractNumId="2" w15:restartNumberingAfterBreak="0">
    <w:nsid w:val="07156200"/>
    <w:multiLevelType w:val="hybridMultilevel"/>
    <w:tmpl w:val="A9D87870"/>
    <w:lvl w:ilvl="0" w:tplc="F74842B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74CDF"/>
    <w:multiLevelType w:val="hybridMultilevel"/>
    <w:tmpl w:val="C16282F2"/>
    <w:lvl w:ilvl="0" w:tplc="EAD226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E55E3"/>
    <w:multiLevelType w:val="hybridMultilevel"/>
    <w:tmpl w:val="EA207F2E"/>
    <w:lvl w:ilvl="0" w:tplc="6E22858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"/>
        <w:w w:val="100"/>
        <w:sz w:val="24"/>
        <w:szCs w:val="24"/>
        <w:lang w:val="pl-PL" w:eastAsia="en-US" w:bidi="ar-SA"/>
      </w:rPr>
    </w:lvl>
    <w:lvl w:ilvl="1" w:tplc="0A301EF6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410008C4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B26C904C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3042CED2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EA50C7DA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B0DEA1CA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6880592C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4C76BACA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EB31F50"/>
    <w:multiLevelType w:val="hybridMultilevel"/>
    <w:tmpl w:val="FC8E57A8"/>
    <w:lvl w:ilvl="0" w:tplc="4CBE9E6E">
      <w:start w:val="1"/>
      <w:numFmt w:val="decimal"/>
      <w:lvlText w:val="%1."/>
      <w:lvlJc w:val="left"/>
      <w:pPr>
        <w:ind w:left="1305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10E60DFE"/>
    <w:multiLevelType w:val="hybridMultilevel"/>
    <w:tmpl w:val="084E164C"/>
    <w:lvl w:ilvl="0" w:tplc="6F70A9EA">
      <w:start w:val="1"/>
      <w:numFmt w:val="lowerLetter"/>
      <w:lvlText w:val="%1)"/>
      <w:lvlJc w:val="left"/>
      <w:pPr>
        <w:ind w:left="119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35E2AEE"/>
    <w:multiLevelType w:val="hybridMultilevel"/>
    <w:tmpl w:val="6AE8E7A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5CE3136"/>
    <w:multiLevelType w:val="hybridMultilevel"/>
    <w:tmpl w:val="620AB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7CD5"/>
    <w:multiLevelType w:val="hybridMultilevel"/>
    <w:tmpl w:val="AF6A0588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A8A6622"/>
    <w:multiLevelType w:val="hybridMultilevel"/>
    <w:tmpl w:val="BC86D61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11A8CFFE">
      <w:start w:val="1"/>
      <w:numFmt w:val="bullet"/>
      <w:lvlText w:val="•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1BDC0B7B"/>
    <w:multiLevelType w:val="hybridMultilevel"/>
    <w:tmpl w:val="C4A20DFE"/>
    <w:lvl w:ilvl="0" w:tplc="47A63A3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ECA6EFB"/>
    <w:multiLevelType w:val="hybridMultilevel"/>
    <w:tmpl w:val="C004CC5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499451C"/>
    <w:multiLevelType w:val="hybridMultilevel"/>
    <w:tmpl w:val="F2CC3F7C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24B973A9"/>
    <w:multiLevelType w:val="multilevel"/>
    <w:tmpl w:val="884C6546"/>
    <w:lvl w:ilvl="0">
      <w:start w:val="1"/>
      <w:numFmt w:val="decimal"/>
      <w:lvlText w:val="%1."/>
      <w:lvlJc w:val="left"/>
      <w:pPr>
        <w:ind w:left="786" w:hanging="566"/>
      </w:pPr>
      <w:rPr>
        <w:rFonts w:ascii="Times New Roman" w:hAnsi="Times New Roman" w:hint="default"/>
        <w:b/>
        <w:spacing w:val="-16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54" w:hanging="56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54" w:hanging="5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4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2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6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30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8" w:hanging="568"/>
      </w:pPr>
      <w:rPr>
        <w:rFonts w:hint="default"/>
        <w:lang w:val="pl-PL" w:eastAsia="en-US" w:bidi="ar-SA"/>
      </w:rPr>
    </w:lvl>
  </w:abstractNum>
  <w:abstractNum w:abstractNumId="15" w15:restartNumberingAfterBreak="0">
    <w:nsid w:val="2A6D503E"/>
    <w:multiLevelType w:val="hybridMultilevel"/>
    <w:tmpl w:val="3850D6D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2B150156"/>
    <w:multiLevelType w:val="multilevel"/>
    <w:tmpl w:val="EABCD0BC"/>
    <w:lvl w:ilvl="0">
      <w:start w:val="5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</w:rPr>
    </w:lvl>
    <w:lvl w:ilvl="1">
      <w:start w:val="2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496" w:hanging="568"/>
      </w:pPr>
      <w:rPr>
        <w:rFonts w:ascii="Times New Roman" w:hAnsi="Times New Roman" w:hint="default"/>
        <w:spacing w:val="-29"/>
        <w:w w:val="100"/>
        <w:sz w:val="24"/>
        <w:szCs w:val="24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</w:rPr>
    </w:lvl>
  </w:abstractNum>
  <w:abstractNum w:abstractNumId="17" w15:restartNumberingAfterBreak="0">
    <w:nsid w:val="2BCC68FF"/>
    <w:multiLevelType w:val="hybridMultilevel"/>
    <w:tmpl w:val="9724C85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2D316740"/>
    <w:multiLevelType w:val="hybridMultilevel"/>
    <w:tmpl w:val="C6F89130"/>
    <w:lvl w:ilvl="0" w:tplc="51F0BB5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2DB22FB2"/>
    <w:multiLevelType w:val="hybridMultilevel"/>
    <w:tmpl w:val="19F4E7F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302C4EB5"/>
    <w:multiLevelType w:val="hybridMultilevel"/>
    <w:tmpl w:val="7D6C2814"/>
    <w:lvl w:ilvl="0" w:tplc="4CBE9E6E">
      <w:start w:val="1"/>
      <w:numFmt w:val="decimal"/>
      <w:lvlText w:val="%1."/>
      <w:lvlJc w:val="left"/>
      <w:pPr>
        <w:ind w:left="228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 w15:restartNumberingAfterBreak="0">
    <w:nsid w:val="30347AC1"/>
    <w:multiLevelType w:val="hybridMultilevel"/>
    <w:tmpl w:val="2A44D982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0822036"/>
    <w:multiLevelType w:val="hybridMultilevel"/>
    <w:tmpl w:val="FAF4FCC4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1C51E63"/>
    <w:multiLevelType w:val="hybridMultilevel"/>
    <w:tmpl w:val="E98414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C3E71"/>
    <w:multiLevelType w:val="hybridMultilevel"/>
    <w:tmpl w:val="439885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BB43CD"/>
    <w:multiLevelType w:val="hybridMultilevel"/>
    <w:tmpl w:val="61F8D9B6"/>
    <w:lvl w:ilvl="0" w:tplc="2FB21934">
      <w:start w:val="1"/>
      <w:numFmt w:val="lowerRoman"/>
      <w:lvlText w:val="%1."/>
      <w:lvlJc w:val="left"/>
      <w:pPr>
        <w:ind w:left="786" w:hanging="566"/>
      </w:pPr>
      <w:rPr>
        <w:rFonts w:ascii="Times New Roman" w:eastAsia="Times New Roman" w:hAnsi="Times New Roman" w:cs="Times New Roman" w:hint="default"/>
        <w:b/>
        <w:bCs/>
        <w:spacing w:val="-21"/>
        <w:w w:val="100"/>
        <w:sz w:val="24"/>
        <w:szCs w:val="24"/>
        <w:lang w:val="pl-PL" w:eastAsia="en-US" w:bidi="ar-SA"/>
      </w:rPr>
    </w:lvl>
    <w:lvl w:ilvl="1" w:tplc="176C02F2">
      <w:numFmt w:val="bullet"/>
      <w:lvlText w:val="•"/>
      <w:lvlJc w:val="left"/>
      <w:pPr>
        <w:ind w:left="1642" w:hanging="566"/>
      </w:pPr>
      <w:rPr>
        <w:rFonts w:hint="default"/>
        <w:lang w:val="pl-PL" w:eastAsia="en-US" w:bidi="ar-SA"/>
      </w:rPr>
    </w:lvl>
    <w:lvl w:ilvl="2" w:tplc="380222B4">
      <w:numFmt w:val="bullet"/>
      <w:lvlText w:val="•"/>
      <w:lvlJc w:val="left"/>
      <w:pPr>
        <w:ind w:left="2505" w:hanging="566"/>
      </w:pPr>
      <w:rPr>
        <w:rFonts w:hint="default"/>
        <w:lang w:val="pl-PL" w:eastAsia="en-US" w:bidi="ar-SA"/>
      </w:rPr>
    </w:lvl>
    <w:lvl w:ilvl="3" w:tplc="CD908DCA">
      <w:numFmt w:val="bullet"/>
      <w:lvlText w:val="•"/>
      <w:lvlJc w:val="left"/>
      <w:pPr>
        <w:ind w:left="3367" w:hanging="566"/>
      </w:pPr>
      <w:rPr>
        <w:rFonts w:hint="default"/>
        <w:lang w:val="pl-PL" w:eastAsia="en-US" w:bidi="ar-SA"/>
      </w:rPr>
    </w:lvl>
    <w:lvl w:ilvl="4" w:tplc="16AE802A">
      <w:numFmt w:val="bullet"/>
      <w:lvlText w:val="•"/>
      <w:lvlJc w:val="left"/>
      <w:pPr>
        <w:ind w:left="4230" w:hanging="566"/>
      </w:pPr>
      <w:rPr>
        <w:rFonts w:hint="default"/>
        <w:lang w:val="pl-PL" w:eastAsia="en-US" w:bidi="ar-SA"/>
      </w:rPr>
    </w:lvl>
    <w:lvl w:ilvl="5" w:tplc="483A44EE">
      <w:numFmt w:val="bullet"/>
      <w:lvlText w:val="•"/>
      <w:lvlJc w:val="left"/>
      <w:pPr>
        <w:ind w:left="5093" w:hanging="566"/>
      </w:pPr>
      <w:rPr>
        <w:rFonts w:hint="default"/>
        <w:lang w:val="pl-PL" w:eastAsia="en-US" w:bidi="ar-SA"/>
      </w:rPr>
    </w:lvl>
    <w:lvl w:ilvl="6" w:tplc="A9A819CC">
      <w:numFmt w:val="bullet"/>
      <w:lvlText w:val="•"/>
      <w:lvlJc w:val="left"/>
      <w:pPr>
        <w:ind w:left="5955" w:hanging="566"/>
      </w:pPr>
      <w:rPr>
        <w:rFonts w:hint="default"/>
        <w:lang w:val="pl-PL" w:eastAsia="en-US" w:bidi="ar-SA"/>
      </w:rPr>
    </w:lvl>
    <w:lvl w:ilvl="7" w:tplc="13F051DE">
      <w:numFmt w:val="bullet"/>
      <w:lvlText w:val="•"/>
      <w:lvlJc w:val="left"/>
      <w:pPr>
        <w:ind w:left="6818" w:hanging="566"/>
      </w:pPr>
      <w:rPr>
        <w:rFonts w:hint="default"/>
        <w:lang w:val="pl-PL" w:eastAsia="en-US" w:bidi="ar-SA"/>
      </w:rPr>
    </w:lvl>
    <w:lvl w:ilvl="8" w:tplc="0E8682F4">
      <w:numFmt w:val="bullet"/>
      <w:lvlText w:val="•"/>
      <w:lvlJc w:val="left"/>
      <w:pPr>
        <w:ind w:left="7680" w:hanging="566"/>
      </w:pPr>
      <w:rPr>
        <w:rFonts w:hint="default"/>
        <w:lang w:val="pl-PL" w:eastAsia="en-US" w:bidi="ar-SA"/>
      </w:rPr>
    </w:lvl>
  </w:abstractNum>
  <w:abstractNum w:abstractNumId="26" w15:restartNumberingAfterBreak="0">
    <w:nsid w:val="389A3CA5"/>
    <w:multiLevelType w:val="hybridMultilevel"/>
    <w:tmpl w:val="7730F6A2"/>
    <w:lvl w:ilvl="0" w:tplc="0415001B">
      <w:start w:val="1"/>
      <w:numFmt w:val="lowerRoman"/>
      <w:lvlText w:val="%1."/>
      <w:lvlJc w:val="right"/>
      <w:pPr>
        <w:ind w:left="1300" w:hanging="360"/>
      </w:p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7" w15:restartNumberingAfterBreak="0">
    <w:nsid w:val="38BE00DA"/>
    <w:multiLevelType w:val="hybridMultilevel"/>
    <w:tmpl w:val="950C8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744FF"/>
    <w:multiLevelType w:val="hybridMultilevel"/>
    <w:tmpl w:val="78EEA7DE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B1B43AF"/>
    <w:multiLevelType w:val="hybridMultilevel"/>
    <w:tmpl w:val="BD48291A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3B4D3B15"/>
    <w:multiLevelType w:val="hybridMultilevel"/>
    <w:tmpl w:val="5F141998"/>
    <w:lvl w:ilvl="0" w:tplc="A2900C32">
      <w:start w:val="3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 w:tplc="422637BE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880" w:hanging="360"/>
      </w:pPr>
      <w:rPr>
        <w:rFonts w:hint="default"/>
        <w:lang w:val="pl-PL" w:eastAsia="en-US" w:bidi="ar-SA"/>
      </w:rPr>
    </w:lvl>
    <w:lvl w:ilvl="3" w:tplc="1A9C316E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4" w:tplc="B02E4870">
      <w:numFmt w:val="bullet"/>
      <w:lvlText w:val="•"/>
      <w:lvlJc w:val="left"/>
      <w:pPr>
        <w:ind w:left="3762" w:hanging="360"/>
      </w:pPr>
      <w:rPr>
        <w:rFonts w:hint="default"/>
        <w:lang w:val="pl-PL" w:eastAsia="en-US" w:bidi="ar-SA"/>
      </w:rPr>
    </w:lvl>
    <w:lvl w:ilvl="5" w:tplc="4504FFC2">
      <w:numFmt w:val="bullet"/>
      <w:lvlText w:val="•"/>
      <w:lvlJc w:val="left"/>
      <w:pPr>
        <w:ind w:left="4702" w:hanging="360"/>
      </w:pPr>
      <w:rPr>
        <w:rFonts w:hint="default"/>
        <w:lang w:val="pl-PL" w:eastAsia="en-US" w:bidi="ar-SA"/>
      </w:rPr>
    </w:lvl>
    <w:lvl w:ilvl="6" w:tplc="4E28BC1C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7" w:tplc="F8A2229E">
      <w:numFmt w:val="bullet"/>
      <w:lvlText w:val="•"/>
      <w:lvlJc w:val="left"/>
      <w:pPr>
        <w:ind w:left="6584" w:hanging="360"/>
      </w:pPr>
      <w:rPr>
        <w:rFonts w:hint="default"/>
        <w:lang w:val="pl-PL" w:eastAsia="en-US" w:bidi="ar-SA"/>
      </w:rPr>
    </w:lvl>
    <w:lvl w:ilvl="8" w:tplc="91448750">
      <w:numFmt w:val="bullet"/>
      <w:lvlText w:val="•"/>
      <w:lvlJc w:val="left"/>
      <w:pPr>
        <w:ind w:left="7524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3D470C56"/>
    <w:multiLevelType w:val="hybridMultilevel"/>
    <w:tmpl w:val="6340F49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3D6634E1"/>
    <w:multiLevelType w:val="hybridMultilevel"/>
    <w:tmpl w:val="96C2F4C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032D73"/>
    <w:multiLevelType w:val="hybridMultilevel"/>
    <w:tmpl w:val="E80CD904"/>
    <w:lvl w:ilvl="0" w:tplc="25DCD61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11"/>
        <w:w w:val="100"/>
        <w:sz w:val="24"/>
        <w:szCs w:val="24"/>
        <w:lang w:val="pl-PL" w:eastAsia="en-US" w:bidi="ar-SA"/>
      </w:rPr>
    </w:lvl>
    <w:lvl w:ilvl="1" w:tplc="9AD8CB48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17F42A78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BBEE3CF6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33CA3A6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F2F06B90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D5768DC6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81841926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3ED60AC0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3F3E7717"/>
    <w:multiLevelType w:val="hybridMultilevel"/>
    <w:tmpl w:val="DC625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30188A"/>
    <w:multiLevelType w:val="hybridMultilevel"/>
    <w:tmpl w:val="45B6EB52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6" w15:restartNumberingAfterBreak="0">
    <w:nsid w:val="4E1C482C"/>
    <w:multiLevelType w:val="hybridMultilevel"/>
    <w:tmpl w:val="9A402A8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 w15:restartNumberingAfterBreak="0">
    <w:nsid w:val="4EAF4B94"/>
    <w:multiLevelType w:val="hybridMultilevel"/>
    <w:tmpl w:val="4B92744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54F21971"/>
    <w:multiLevelType w:val="hybridMultilevel"/>
    <w:tmpl w:val="8780BB08"/>
    <w:lvl w:ilvl="0" w:tplc="A730705A">
      <w:start w:val="1"/>
      <w:numFmt w:val="decimal"/>
      <w:lvlText w:val="%1)"/>
      <w:lvlJc w:val="right"/>
      <w:pPr>
        <w:ind w:left="130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9" w15:restartNumberingAfterBreak="0">
    <w:nsid w:val="57355C65"/>
    <w:multiLevelType w:val="hybridMultilevel"/>
    <w:tmpl w:val="ABC2E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3173D8"/>
    <w:multiLevelType w:val="hybridMultilevel"/>
    <w:tmpl w:val="D616C71A"/>
    <w:lvl w:ilvl="0" w:tplc="C868D2C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"/>
        <w:w w:val="100"/>
        <w:sz w:val="24"/>
        <w:szCs w:val="24"/>
        <w:lang w:val="pl-PL" w:eastAsia="en-US" w:bidi="ar-SA"/>
      </w:rPr>
    </w:lvl>
    <w:lvl w:ilvl="1" w:tplc="AEE05280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5CCA3952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733AE0C4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72942DB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286C12E2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C14E4B86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D422AD16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A0406324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5BC56AE2"/>
    <w:multiLevelType w:val="multilevel"/>
    <w:tmpl w:val="CBC4BC8C"/>
    <w:lvl w:ilvl="0">
      <w:start w:val="1"/>
      <w:numFmt w:val="decimal"/>
      <w:lvlText w:val="%1."/>
      <w:lvlJc w:val="left"/>
      <w:pPr>
        <w:ind w:left="786" w:hanging="56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19" w:hanging="568"/>
      </w:pPr>
      <w:rPr>
        <w:rFonts w:hint="default"/>
        <w:spacing w:val="-1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54" w:hanging="5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4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2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6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30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8" w:hanging="568"/>
      </w:pPr>
      <w:rPr>
        <w:rFonts w:hint="default"/>
        <w:lang w:val="pl-PL" w:eastAsia="en-US" w:bidi="ar-SA"/>
      </w:rPr>
    </w:lvl>
  </w:abstractNum>
  <w:abstractNum w:abstractNumId="42" w15:restartNumberingAfterBreak="0">
    <w:nsid w:val="5C311F39"/>
    <w:multiLevelType w:val="hybridMultilevel"/>
    <w:tmpl w:val="2ED02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672A0B"/>
    <w:multiLevelType w:val="hybridMultilevel"/>
    <w:tmpl w:val="43FC9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C91394"/>
    <w:multiLevelType w:val="hybridMultilevel"/>
    <w:tmpl w:val="79089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B83783"/>
    <w:multiLevelType w:val="hybridMultilevel"/>
    <w:tmpl w:val="40461D62"/>
    <w:lvl w:ilvl="0" w:tplc="A9BABE08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2"/>
        <w:w w:val="100"/>
        <w:sz w:val="24"/>
        <w:szCs w:val="24"/>
        <w:lang w:val="pl-PL" w:eastAsia="en-US" w:bidi="ar-SA"/>
      </w:rPr>
    </w:lvl>
    <w:lvl w:ilvl="1" w:tplc="953CB306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77764A5C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1FA426C0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211E089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DC705EF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7C428108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6EE2461A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DE88A69A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68D56F28"/>
    <w:multiLevelType w:val="multilevel"/>
    <w:tmpl w:val="CE9002DC"/>
    <w:lvl w:ilvl="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20" w:hanging="48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307" w:hanging="48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94" w:hanging="48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82" w:hanging="48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69" w:hanging="48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56" w:hanging="48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44" w:hanging="48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31" w:hanging="480"/>
      </w:pPr>
      <w:rPr>
        <w:rFonts w:hint="default"/>
        <w:lang w:val="pl-PL" w:eastAsia="en-US" w:bidi="ar-SA"/>
      </w:rPr>
    </w:lvl>
  </w:abstractNum>
  <w:abstractNum w:abstractNumId="47" w15:restartNumberingAfterBreak="0">
    <w:nsid w:val="69E72320"/>
    <w:multiLevelType w:val="hybridMultilevel"/>
    <w:tmpl w:val="6F489F08"/>
    <w:lvl w:ilvl="0" w:tplc="4CBE9E6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74554D"/>
    <w:multiLevelType w:val="multilevel"/>
    <w:tmpl w:val="3B98C272"/>
    <w:lvl w:ilvl="0">
      <w:start w:val="1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17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496" w:hanging="56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  <w:lang w:val="pl-PL" w:eastAsia="en-US" w:bidi="ar-SA"/>
      </w:rPr>
    </w:lvl>
  </w:abstractNum>
  <w:abstractNum w:abstractNumId="49" w15:restartNumberingAfterBreak="0">
    <w:nsid w:val="706C305E"/>
    <w:multiLevelType w:val="hybridMultilevel"/>
    <w:tmpl w:val="5784E808"/>
    <w:lvl w:ilvl="0" w:tplc="14541D6C">
      <w:start w:val="1"/>
      <w:numFmt w:val="decimal"/>
      <w:lvlText w:val="%1."/>
      <w:lvlJc w:val="left"/>
      <w:pPr>
        <w:ind w:left="786" w:hanging="566"/>
      </w:pPr>
      <w:rPr>
        <w:rFonts w:ascii="Times New Roman" w:eastAsia="Times New Roman" w:hAnsi="Times New Roman" w:cs="Times New Roman" w:hint="default"/>
        <w:b/>
        <w:spacing w:val="-17"/>
        <w:w w:val="100"/>
        <w:sz w:val="24"/>
        <w:szCs w:val="24"/>
        <w:lang w:val="pl-PL" w:eastAsia="en-US" w:bidi="ar-SA"/>
      </w:rPr>
    </w:lvl>
    <w:lvl w:ilvl="1" w:tplc="0BFE9256">
      <w:numFmt w:val="bullet"/>
      <w:lvlText w:val="•"/>
      <w:lvlJc w:val="left"/>
      <w:pPr>
        <w:ind w:left="1642" w:hanging="566"/>
      </w:pPr>
      <w:rPr>
        <w:rFonts w:hint="default"/>
        <w:lang w:val="pl-PL" w:eastAsia="en-US" w:bidi="ar-SA"/>
      </w:rPr>
    </w:lvl>
    <w:lvl w:ilvl="2" w:tplc="7D10735C">
      <w:numFmt w:val="bullet"/>
      <w:lvlText w:val="•"/>
      <w:lvlJc w:val="left"/>
      <w:pPr>
        <w:ind w:left="2505" w:hanging="566"/>
      </w:pPr>
      <w:rPr>
        <w:rFonts w:hint="default"/>
        <w:lang w:val="pl-PL" w:eastAsia="en-US" w:bidi="ar-SA"/>
      </w:rPr>
    </w:lvl>
    <w:lvl w:ilvl="3" w:tplc="F09078B6">
      <w:numFmt w:val="bullet"/>
      <w:lvlText w:val="•"/>
      <w:lvlJc w:val="left"/>
      <w:pPr>
        <w:ind w:left="3367" w:hanging="566"/>
      </w:pPr>
      <w:rPr>
        <w:rFonts w:hint="default"/>
        <w:lang w:val="pl-PL" w:eastAsia="en-US" w:bidi="ar-SA"/>
      </w:rPr>
    </w:lvl>
    <w:lvl w:ilvl="4" w:tplc="49387448">
      <w:numFmt w:val="bullet"/>
      <w:lvlText w:val="•"/>
      <w:lvlJc w:val="left"/>
      <w:pPr>
        <w:ind w:left="4230" w:hanging="566"/>
      </w:pPr>
      <w:rPr>
        <w:rFonts w:hint="default"/>
        <w:lang w:val="pl-PL" w:eastAsia="en-US" w:bidi="ar-SA"/>
      </w:rPr>
    </w:lvl>
    <w:lvl w:ilvl="5" w:tplc="4E9E6F56">
      <w:numFmt w:val="bullet"/>
      <w:lvlText w:val="•"/>
      <w:lvlJc w:val="left"/>
      <w:pPr>
        <w:ind w:left="5093" w:hanging="566"/>
      </w:pPr>
      <w:rPr>
        <w:rFonts w:hint="default"/>
        <w:lang w:val="pl-PL" w:eastAsia="en-US" w:bidi="ar-SA"/>
      </w:rPr>
    </w:lvl>
    <w:lvl w:ilvl="6" w:tplc="AA1C64EE">
      <w:numFmt w:val="bullet"/>
      <w:lvlText w:val="•"/>
      <w:lvlJc w:val="left"/>
      <w:pPr>
        <w:ind w:left="5955" w:hanging="566"/>
      </w:pPr>
      <w:rPr>
        <w:rFonts w:hint="default"/>
        <w:lang w:val="pl-PL" w:eastAsia="en-US" w:bidi="ar-SA"/>
      </w:rPr>
    </w:lvl>
    <w:lvl w:ilvl="7" w:tplc="86FAB026">
      <w:numFmt w:val="bullet"/>
      <w:lvlText w:val="•"/>
      <w:lvlJc w:val="left"/>
      <w:pPr>
        <w:ind w:left="6818" w:hanging="566"/>
      </w:pPr>
      <w:rPr>
        <w:rFonts w:hint="default"/>
        <w:lang w:val="pl-PL" w:eastAsia="en-US" w:bidi="ar-SA"/>
      </w:rPr>
    </w:lvl>
    <w:lvl w:ilvl="8" w:tplc="44EA538A">
      <w:numFmt w:val="bullet"/>
      <w:lvlText w:val="•"/>
      <w:lvlJc w:val="left"/>
      <w:pPr>
        <w:ind w:left="7680" w:hanging="566"/>
      </w:pPr>
      <w:rPr>
        <w:rFonts w:hint="default"/>
        <w:lang w:val="pl-PL" w:eastAsia="en-US" w:bidi="ar-SA"/>
      </w:rPr>
    </w:lvl>
  </w:abstractNum>
  <w:abstractNum w:abstractNumId="50" w15:restartNumberingAfterBreak="0">
    <w:nsid w:val="73DA3273"/>
    <w:multiLevelType w:val="hybridMultilevel"/>
    <w:tmpl w:val="5AACC9F0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1" w15:restartNumberingAfterBreak="0">
    <w:nsid w:val="74943092"/>
    <w:multiLevelType w:val="hybridMultilevel"/>
    <w:tmpl w:val="192E60A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2" w15:restartNumberingAfterBreak="0">
    <w:nsid w:val="7DDF1B95"/>
    <w:multiLevelType w:val="hybridMultilevel"/>
    <w:tmpl w:val="9A402A8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40"/>
  </w:num>
  <w:num w:numId="2">
    <w:abstractNumId w:val="46"/>
  </w:num>
  <w:num w:numId="3">
    <w:abstractNumId w:val="41"/>
  </w:num>
  <w:num w:numId="4">
    <w:abstractNumId w:val="4"/>
  </w:num>
  <w:num w:numId="5">
    <w:abstractNumId w:val="33"/>
  </w:num>
  <w:num w:numId="6">
    <w:abstractNumId w:val="45"/>
  </w:num>
  <w:num w:numId="7">
    <w:abstractNumId w:val="48"/>
  </w:num>
  <w:num w:numId="8">
    <w:abstractNumId w:val="49"/>
  </w:num>
  <w:num w:numId="9">
    <w:abstractNumId w:val="14"/>
  </w:num>
  <w:num w:numId="10">
    <w:abstractNumId w:val="30"/>
  </w:num>
  <w:num w:numId="11">
    <w:abstractNumId w:val="25"/>
  </w:num>
  <w:num w:numId="12">
    <w:abstractNumId w:val="1"/>
  </w:num>
  <w:num w:numId="13">
    <w:abstractNumId w:val="31"/>
  </w:num>
  <w:num w:numId="14">
    <w:abstractNumId w:val="18"/>
  </w:num>
  <w:num w:numId="15">
    <w:abstractNumId w:val="2"/>
  </w:num>
  <w:num w:numId="16">
    <w:abstractNumId w:val="52"/>
  </w:num>
  <w:num w:numId="17">
    <w:abstractNumId w:val="11"/>
  </w:num>
  <w:num w:numId="18">
    <w:abstractNumId w:val="50"/>
  </w:num>
  <w:num w:numId="19">
    <w:abstractNumId w:val="19"/>
  </w:num>
  <w:num w:numId="20">
    <w:abstractNumId w:val="6"/>
  </w:num>
  <w:num w:numId="21">
    <w:abstractNumId w:val="15"/>
  </w:num>
  <w:num w:numId="22">
    <w:abstractNumId w:val="51"/>
  </w:num>
  <w:num w:numId="23">
    <w:abstractNumId w:val="37"/>
  </w:num>
  <w:num w:numId="24">
    <w:abstractNumId w:val="17"/>
  </w:num>
  <w:num w:numId="25">
    <w:abstractNumId w:val="0"/>
  </w:num>
  <w:num w:numId="26">
    <w:abstractNumId w:val="8"/>
  </w:num>
  <w:num w:numId="27">
    <w:abstractNumId w:val="7"/>
  </w:num>
  <w:num w:numId="28">
    <w:abstractNumId w:val="12"/>
  </w:num>
  <w:num w:numId="29">
    <w:abstractNumId w:val="39"/>
  </w:num>
  <w:num w:numId="30">
    <w:abstractNumId w:val="3"/>
  </w:num>
  <w:num w:numId="31">
    <w:abstractNumId w:val="13"/>
  </w:num>
  <w:num w:numId="32">
    <w:abstractNumId w:val="34"/>
  </w:num>
  <w:num w:numId="33">
    <w:abstractNumId w:val="44"/>
  </w:num>
  <w:num w:numId="34">
    <w:abstractNumId w:val="43"/>
  </w:num>
  <w:num w:numId="35">
    <w:abstractNumId w:val="27"/>
  </w:num>
  <w:num w:numId="36">
    <w:abstractNumId w:val="42"/>
  </w:num>
  <w:num w:numId="37">
    <w:abstractNumId w:val="10"/>
  </w:num>
  <w:num w:numId="38">
    <w:abstractNumId w:val="9"/>
  </w:num>
  <w:num w:numId="39">
    <w:abstractNumId w:val="28"/>
  </w:num>
  <w:num w:numId="40">
    <w:abstractNumId w:val="22"/>
  </w:num>
  <w:num w:numId="41">
    <w:abstractNumId w:val="29"/>
  </w:num>
  <w:num w:numId="42">
    <w:abstractNumId w:val="21"/>
  </w:num>
  <w:num w:numId="43">
    <w:abstractNumId w:val="16"/>
  </w:num>
  <w:num w:numId="44">
    <w:abstractNumId w:val="24"/>
  </w:num>
  <w:num w:numId="45">
    <w:abstractNumId w:val="47"/>
  </w:num>
  <w:num w:numId="46">
    <w:abstractNumId w:val="23"/>
  </w:num>
  <w:num w:numId="47">
    <w:abstractNumId w:val="5"/>
  </w:num>
  <w:num w:numId="48">
    <w:abstractNumId w:val="35"/>
  </w:num>
  <w:num w:numId="49">
    <w:abstractNumId w:val="36"/>
  </w:num>
  <w:num w:numId="50">
    <w:abstractNumId w:val="20"/>
  </w:num>
  <w:num w:numId="51">
    <w:abstractNumId w:val="32"/>
  </w:num>
  <w:num w:numId="52">
    <w:abstractNumId w:val="26"/>
  </w:num>
  <w:num w:numId="53">
    <w:abstractNumId w:val="3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DD"/>
    <w:rsid w:val="00011272"/>
    <w:rsid w:val="000201C4"/>
    <w:rsid w:val="0002698F"/>
    <w:rsid w:val="00035349"/>
    <w:rsid w:val="00040C0A"/>
    <w:rsid w:val="00041F1F"/>
    <w:rsid w:val="00046DA9"/>
    <w:rsid w:val="00051D19"/>
    <w:rsid w:val="00052CAB"/>
    <w:rsid w:val="0005447B"/>
    <w:rsid w:val="00065607"/>
    <w:rsid w:val="00066299"/>
    <w:rsid w:val="00067D8A"/>
    <w:rsid w:val="00080CA0"/>
    <w:rsid w:val="000865B2"/>
    <w:rsid w:val="000876A3"/>
    <w:rsid w:val="000A3889"/>
    <w:rsid w:val="000A4227"/>
    <w:rsid w:val="000B07D5"/>
    <w:rsid w:val="000B36D1"/>
    <w:rsid w:val="000B3970"/>
    <w:rsid w:val="000C16ED"/>
    <w:rsid w:val="000C69ED"/>
    <w:rsid w:val="000D03A6"/>
    <w:rsid w:val="000D416C"/>
    <w:rsid w:val="000D60FF"/>
    <w:rsid w:val="000F484F"/>
    <w:rsid w:val="000F7ACB"/>
    <w:rsid w:val="00105DDD"/>
    <w:rsid w:val="00107687"/>
    <w:rsid w:val="0011011F"/>
    <w:rsid w:val="00110DA5"/>
    <w:rsid w:val="00111BE3"/>
    <w:rsid w:val="00112EF0"/>
    <w:rsid w:val="00114879"/>
    <w:rsid w:val="00123D15"/>
    <w:rsid w:val="00126387"/>
    <w:rsid w:val="00130DA0"/>
    <w:rsid w:val="00130EB0"/>
    <w:rsid w:val="0013486D"/>
    <w:rsid w:val="00137755"/>
    <w:rsid w:val="00154A8D"/>
    <w:rsid w:val="00154BAC"/>
    <w:rsid w:val="00154C44"/>
    <w:rsid w:val="00161CE9"/>
    <w:rsid w:val="001635B5"/>
    <w:rsid w:val="00170089"/>
    <w:rsid w:val="001739A5"/>
    <w:rsid w:val="00181E7A"/>
    <w:rsid w:val="00183769"/>
    <w:rsid w:val="00183C0E"/>
    <w:rsid w:val="00185982"/>
    <w:rsid w:val="00186872"/>
    <w:rsid w:val="00193E4F"/>
    <w:rsid w:val="00196050"/>
    <w:rsid w:val="001A2CBB"/>
    <w:rsid w:val="001B23FA"/>
    <w:rsid w:val="001B5212"/>
    <w:rsid w:val="001C32E9"/>
    <w:rsid w:val="001C4A61"/>
    <w:rsid w:val="001D78AD"/>
    <w:rsid w:val="001E0964"/>
    <w:rsid w:val="001E21CA"/>
    <w:rsid w:val="001E46A9"/>
    <w:rsid w:val="001E519C"/>
    <w:rsid w:val="001F3FB9"/>
    <w:rsid w:val="001F598E"/>
    <w:rsid w:val="002149D8"/>
    <w:rsid w:val="00214D72"/>
    <w:rsid w:val="00216C99"/>
    <w:rsid w:val="0022264B"/>
    <w:rsid w:val="002274E4"/>
    <w:rsid w:val="00231867"/>
    <w:rsid w:val="0023244E"/>
    <w:rsid w:val="0023373D"/>
    <w:rsid w:val="00252132"/>
    <w:rsid w:val="002559C6"/>
    <w:rsid w:val="00257E60"/>
    <w:rsid w:val="00260124"/>
    <w:rsid w:val="00264D9A"/>
    <w:rsid w:val="0026601D"/>
    <w:rsid w:val="00267070"/>
    <w:rsid w:val="002671F5"/>
    <w:rsid w:val="00272409"/>
    <w:rsid w:val="0027348D"/>
    <w:rsid w:val="0027374D"/>
    <w:rsid w:val="00274FC1"/>
    <w:rsid w:val="0027770E"/>
    <w:rsid w:val="002870A8"/>
    <w:rsid w:val="002901CC"/>
    <w:rsid w:val="00293CC8"/>
    <w:rsid w:val="002A0DBF"/>
    <w:rsid w:val="002A165E"/>
    <w:rsid w:val="002A5E90"/>
    <w:rsid w:val="002B23FA"/>
    <w:rsid w:val="002B50B4"/>
    <w:rsid w:val="002B7E62"/>
    <w:rsid w:val="002C4CC7"/>
    <w:rsid w:val="002C6687"/>
    <w:rsid w:val="002D00F3"/>
    <w:rsid w:val="002D0EF4"/>
    <w:rsid w:val="002D45A4"/>
    <w:rsid w:val="002E157B"/>
    <w:rsid w:val="002E690C"/>
    <w:rsid w:val="002F34DF"/>
    <w:rsid w:val="00302D92"/>
    <w:rsid w:val="003052C3"/>
    <w:rsid w:val="00317066"/>
    <w:rsid w:val="00320602"/>
    <w:rsid w:val="003237FF"/>
    <w:rsid w:val="003268A2"/>
    <w:rsid w:val="00327725"/>
    <w:rsid w:val="00330CEE"/>
    <w:rsid w:val="00330E9F"/>
    <w:rsid w:val="00331BA0"/>
    <w:rsid w:val="00337406"/>
    <w:rsid w:val="00342B76"/>
    <w:rsid w:val="00345423"/>
    <w:rsid w:val="00346A0A"/>
    <w:rsid w:val="00355CE9"/>
    <w:rsid w:val="003614C8"/>
    <w:rsid w:val="00364B2D"/>
    <w:rsid w:val="00365874"/>
    <w:rsid w:val="00365D4B"/>
    <w:rsid w:val="00372981"/>
    <w:rsid w:val="00374E63"/>
    <w:rsid w:val="003762F3"/>
    <w:rsid w:val="00377325"/>
    <w:rsid w:val="00381183"/>
    <w:rsid w:val="003873FE"/>
    <w:rsid w:val="00387BBA"/>
    <w:rsid w:val="003A0041"/>
    <w:rsid w:val="003A39D5"/>
    <w:rsid w:val="003A5B9B"/>
    <w:rsid w:val="003A664A"/>
    <w:rsid w:val="003A66E0"/>
    <w:rsid w:val="003A7CEC"/>
    <w:rsid w:val="003B014E"/>
    <w:rsid w:val="003B05F9"/>
    <w:rsid w:val="003B3D0D"/>
    <w:rsid w:val="003B526F"/>
    <w:rsid w:val="003C0031"/>
    <w:rsid w:val="003C3260"/>
    <w:rsid w:val="003D1B13"/>
    <w:rsid w:val="003D201B"/>
    <w:rsid w:val="003E3F2D"/>
    <w:rsid w:val="003E6CD1"/>
    <w:rsid w:val="003F0EEA"/>
    <w:rsid w:val="003F1056"/>
    <w:rsid w:val="003F39DE"/>
    <w:rsid w:val="003F6AB0"/>
    <w:rsid w:val="00401570"/>
    <w:rsid w:val="00406457"/>
    <w:rsid w:val="0040681D"/>
    <w:rsid w:val="004134EA"/>
    <w:rsid w:val="00415B2A"/>
    <w:rsid w:val="00420076"/>
    <w:rsid w:val="0042242F"/>
    <w:rsid w:val="00423472"/>
    <w:rsid w:val="00423B66"/>
    <w:rsid w:val="00423D89"/>
    <w:rsid w:val="00425135"/>
    <w:rsid w:val="004251C8"/>
    <w:rsid w:val="004267D6"/>
    <w:rsid w:val="00426FE2"/>
    <w:rsid w:val="00437C42"/>
    <w:rsid w:val="00437C91"/>
    <w:rsid w:val="00441256"/>
    <w:rsid w:val="004429B1"/>
    <w:rsid w:val="0044312C"/>
    <w:rsid w:val="00446165"/>
    <w:rsid w:val="00450BC7"/>
    <w:rsid w:val="004518A2"/>
    <w:rsid w:val="004521A6"/>
    <w:rsid w:val="00452EE3"/>
    <w:rsid w:val="004560D2"/>
    <w:rsid w:val="004573E8"/>
    <w:rsid w:val="004622E9"/>
    <w:rsid w:val="00464D08"/>
    <w:rsid w:val="0046650B"/>
    <w:rsid w:val="00467462"/>
    <w:rsid w:val="00475030"/>
    <w:rsid w:val="00481598"/>
    <w:rsid w:val="00484F43"/>
    <w:rsid w:val="004866E6"/>
    <w:rsid w:val="004870C8"/>
    <w:rsid w:val="004904D0"/>
    <w:rsid w:val="004916C5"/>
    <w:rsid w:val="00492180"/>
    <w:rsid w:val="004A3A39"/>
    <w:rsid w:val="004B4886"/>
    <w:rsid w:val="004B4D67"/>
    <w:rsid w:val="004B79DD"/>
    <w:rsid w:val="004C0D54"/>
    <w:rsid w:val="004C2588"/>
    <w:rsid w:val="004C41D8"/>
    <w:rsid w:val="004D0F85"/>
    <w:rsid w:val="004D2FCD"/>
    <w:rsid w:val="004D38A6"/>
    <w:rsid w:val="004D3D3E"/>
    <w:rsid w:val="004D7571"/>
    <w:rsid w:val="004D797D"/>
    <w:rsid w:val="004D7B32"/>
    <w:rsid w:val="004E0A56"/>
    <w:rsid w:val="004E6BE0"/>
    <w:rsid w:val="004E7116"/>
    <w:rsid w:val="004F32EE"/>
    <w:rsid w:val="004F527A"/>
    <w:rsid w:val="004F667C"/>
    <w:rsid w:val="004F7FCF"/>
    <w:rsid w:val="00500683"/>
    <w:rsid w:val="005023D5"/>
    <w:rsid w:val="00502AC3"/>
    <w:rsid w:val="00510DCB"/>
    <w:rsid w:val="00511733"/>
    <w:rsid w:val="005117E8"/>
    <w:rsid w:val="005141A8"/>
    <w:rsid w:val="005147D8"/>
    <w:rsid w:val="005204B7"/>
    <w:rsid w:val="00523623"/>
    <w:rsid w:val="00524FF5"/>
    <w:rsid w:val="00525CDD"/>
    <w:rsid w:val="00526428"/>
    <w:rsid w:val="00531507"/>
    <w:rsid w:val="005446C0"/>
    <w:rsid w:val="00547019"/>
    <w:rsid w:val="0055080E"/>
    <w:rsid w:val="0055218E"/>
    <w:rsid w:val="00556ADD"/>
    <w:rsid w:val="00560D12"/>
    <w:rsid w:val="00570E75"/>
    <w:rsid w:val="00571624"/>
    <w:rsid w:val="00580068"/>
    <w:rsid w:val="005821C7"/>
    <w:rsid w:val="00594A04"/>
    <w:rsid w:val="00594AE6"/>
    <w:rsid w:val="00595AFE"/>
    <w:rsid w:val="00596F46"/>
    <w:rsid w:val="00597313"/>
    <w:rsid w:val="00597729"/>
    <w:rsid w:val="005A3DA1"/>
    <w:rsid w:val="005A4E79"/>
    <w:rsid w:val="005A4F84"/>
    <w:rsid w:val="005A52AA"/>
    <w:rsid w:val="005B663E"/>
    <w:rsid w:val="005C1C06"/>
    <w:rsid w:val="005C403B"/>
    <w:rsid w:val="005C43B9"/>
    <w:rsid w:val="005C71F5"/>
    <w:rsid w:val="005D4C02"/>
    <w:rsid w:val="005E3144"/>
    <w:rsid w:val="005E5807"/>
    <w:rsid w:val="005E5827"/>
    <w:rsid w:val="005E7AD4"/>
    <w:rsid w:val="005F4D14"/>
    <w:rsid w:val="005F63A3"/>
    <w:rsid w:val="005F741A"/>
    <w:rsid w:val="00603567"/>
    <w:rsid w:val="006068AE"/>
    <w:rsid w:val="00607C3B"/>
    <w:rsid w:val="006103DF"/>
    <w:rsid w:val="00610D0B"/>
    <w:rsid w:val="00621133"/>
    <w:rsid w:val="006218A6"/>
    <w:rsid w:val="006223FE"/>
    <w:rsid w:val="0062336D"/>
    <w:rsid w:val="006273A3"/>
    <w:rsid w:val="00627FE4"/>
    <w:rsid w:val="00632D43"/>
    <w:rsid w:val="006333B8"/>
    <w:rsid w:val="006338B4"/>
    <w:rsid w:val="0063534B"/>
    <w:rsid w:val="00637160"/>
    <w:rsid w:val="00655FD0"/>
    <w:rsid w:val="00662A21"/>
    <w:rsid w:val="00665926"/>
    <w:rsid w:val="006667B7"/>
    <w:rsid w:val="0067118A"/>
    <w:rsid w:val="00672FA5"/>
    <w:rsid w:val="00677651"/>
    <w:rsid w:val="006804A8"/>
    <w:rsid w:val="006805FB"/>
    <w:rsid w:val="00683FAB"/>
    <w:rsid w:val="0069051A"/>
    <w:rsid w:val="0069143F"/>
    <w:rsid w:val="006923C6"/>
    <w:rsid w:val="00693765"/>
    <w:rsid w:val="00693CBF"/>
    <w:rsid w:val="006A05B5"/>
    <w:rsid w:val="006A1B2A"/>
    <w:rsid w:val="006A3FB9"/>
    <w:rsid w:val="006B5ABC"/>
    <w:rsid w:val="006B5FA2"/>
    <w:rsid w:val="006C284F"/>
    <w:rsid w:val="006C2F83"/>
    <w:rsid w:val="006C46B1"/>
    <w:rsid w:val="006C49E6"/>
    <w:rsid w:val="006D0233"/>
    <w:rsid w:val="006D6E1D"/>
    <w:rsid w:val="006D7265"/>
    <w:rsid w:val="006D7EB6"/>
    <w:rsid w:val="006E22A4"/>
    <w:rsid w:val="006E2A84"/>
    <w:rsid w:val="006E46AD"/>
    <w:rsid w:val="006F0669"/>
    <w:rsid w:val="006F2870"/>
    <w:rsid w:val="006F3BE2"/>
    <w:rsid w:val="006F55AF"/>
    <w:rsid w:val="00701DD1"/>
    <w:rsid w:val="00703951"/>
    <w:rsid w:val="0070568C"/>
    <w:rsid w:val="00713F96"/>
    <w:rsid w:val="0071514C"/>
    <w:rsid w:val="00720CF1"/>
    <w:rsid w:val="00721518"/>
    <w:rsid w:val="007263BF"/>
    <w:rsid w:val="0072724A"/>
    <w:rsid w:val="007401A9"/>
    <w:rsid w:val="00741ACB"/>
    <w:rsid w:val="00742702"/>
    <w:rsid w:val="0074429B"/>
    <w:rsid w:val="00747008"/>
    <w:rsid w:val="00747131"/>
    <w:rsid w:val="007478C7"/>
    <w:rsid w:val="00750D11"/>
    <w:rsid w:val="00751640"/>
    <w:rsid w:val="00751C0A"/>
    <w:rsid w:val="00757F71"/>
    <w:rsid w:val="00764E92"/>
    <w:rsid w:val="00772006"/>
    <w:rsid w:val="00775767"/>
    <w:rsid w:val="00783A29"/>
    <w:rsid w:val="00790691"/>
    <w:rsid w:val="007929A7"/>
    <w:rsid w:val="007A13A0"/>
    <w:rsid w:val="007A7E3D"/>
    <w:rsid w:val="007C5D5F"/>
    <w:rsid w:val="007C612B"/>
    <w:rsid w:val="007D2B64"/>
    <w:rsid w:val="007D3D61"/>
    <w:rsid w:val="007D6394"/>
    <w:rsid w:val="007E019F"/>
    <w:rsid w:val="007E17BE"/>
    <w:rsid w:val="007E2BF2"/>
    <w:rsid w:val="007E5FE7"/>
    <w:rsid w:val="007E662A"/>
    <w:rsid w:val="007E7C77"/>
    <w:rsid w:val="007E7F84"/>
    <w:rsid w:val="007F513D"/>
    <w:rsid w:val="007F6D2B"/>
    <w:rsid w:val="00801B9A"/>
    <w:rsid w:val="00801C6E"/>
    <w:rsid w:val="0080215E"/>
    <w:rsid w:val="0080462F"/>
    <w:rsid w:val="00805A25"/>
    <w:rsid w:val="00806B8D"/>
    <w:rsid w:val="00807BA7"/>
    <w:rsid w:val="00807F6C"/>
    <w:rsid w:val="00811E50"/>
    <w:rsid w:val="00820AEF"/>
    <w:rsid w:val="0082590F"/>
    <w:rsid w:val="00834812"/>
    <w:rsid w:val="008366DD"/>
    <w:rsid w:val="00842AF2"/>
    <w:rsid w:val="00842E09"/>
    <w:rsid w:val="00844BA3"/>
    <w:rsid w:val="008503FB"/>
    <w:rsid w:val="00850DE2"/>
    <w:rsid w:val="00852418"/>
    <w:rsid w:val="008657A7"/>
    <w:rsid w:val="00866611"/>
    <w:rsid w:val="008667A8"/>
    <w:rsid w:val="0087198D"/>
    <w:rsid w:val="00875023"/>
    <w:rsid w:val="008819E7"/>
    <w:rsid w:val="008832D2"/>
    <w:rsid w:val="008855B5"/>
    <w:rsid w:val="00893697"/>
    <w:rsid w:val="00893C32"/>
    <w:rsid w:val="008A5FE6"/>
    <w:rsid w:val="008B0681"/>
    <w:rsid w:val="008C5A50"/>
    <w:rsid w:val="008D20F1"/>
    <w:rsid w:val="008D3BEB"/>
    <w:rsid w:val="008D6BB9"/>
    <w:rsid w:val="008E426C"/>
    <w:rsid w:val="008E4895"/>
    <w:rsid w:val="008E5BEE"/>
    <w:rsid w:val="008F10E9"/>
    <w:rsid w:val="008F128F"/>
    <w:rsid w:val="008F6FEC"/>
    <w:rsid w:val="00900839"/>
    <w:rsid w:val="00903FCA"/>
    <w:rsid w:val="009154F5"/>
    <w:rsid w:val="00916660"/>
    <w:rsid w:val="00931EFB"/>
    <w:rsid w:val="00932933"/>
    <w:rsid w:val="00943623"/>
    <w:rsid w:val="00943670"/>
    <w:rsid w:val="00943A5E"/>
    <w:rsid w:val="00943CD3"/>
    <w:rsid w:val="0094418E"/>
    <w:rsid w:val="00951A95"/>
    <w:rsid w:val="00952A38"/>
    <w:rsid w:val="009625D6"/>
    <w:rsid w:val="00965D97"/>
    <w:rsid w:val="00966B5B"/>
    <w:rsid w:val="0096734B"/>
    <w:rsid w:val="00967886"/>
    <w:rsid w:val="00967B73"/>
    <w:rsid w:val="00973EB9"/>
    <w:rsid w:val="00975E0F"/>
    <w:rsid w:val="00981DDC"/>
    <w:rsid w:val="00992045"/>
    <w:rsid w:val="009A0A6F"/>
    <w:rsid w:val="009A12BF"/>
    <w:rsid w:val="009A5D42"/>
    <w:rsid w:val="009A6C58"/>
    <w:rsid w:val="009A7F68"/>
    <w:rsid w:val="009B02AB"/>
    <w:rsid w:val="009B5195"/>
    <w:rsid w:val="009B7CB6"/>
    <w:rsid w:val="009C1E74"/>
    <w:rsid w:val="009C5D1F"/>
    <w:rsid w:val="009F01E4"/>
    <w:rsid w:val="009F08E4"/>
    <w:rsid w:val="009F0BA9"/>
    <w:rsid w:val="009F4423"/>
    <w:rsid w:val="009F55B8"/>
    <w:rsid w:val="00A007B8"/>
    <w:rsid w:val="00A0223C"/>
    <w:rsid w:val="00A04300"/>
    <w:rsid w:val="00A10DAB"/>
    <w:rsid w:val="00A12B4F"/>
    <w:rsid w:val="00A15093"/>
    <w:rsid w:val="00A16EB7"/>
    <w:rsid w:val="00A17EC1"/>
    <w:rsid w:val="00A2069C"/>
    <w:rsid w:val="00A21A27"/>
    <w:rsid w:val="00A22F80"/>
    <w:rsid w:val="00A23151"/>
    <w:rsid w:val="00A23253"/>
    <w:rsid w:val="00A305A0"/>
    <w:rsid w:val="00A30D11"/>
    <w:rsid w:val="00A340A8"/>
    <w:rsid w:val="00A3411E"/>
    <w:rsid w:val="00A3626B"/>
    <w:rsid w:val="00A3770C"/>
    <w:rsid w:val="00A42D02"/>
    <w:rsid w:val="00A44130"/>
    <w:rsid w:val="00A4421E"/>
    <w:rsid w:val="00A45DFF"/>
    <w:rsid w:val="00A46069"/>
    <w:rsid w:val="00A50775"/>
    <w:rsid w:val="00A53385"/>
    <w:rsid w:val="00A557FA"/>
    <w:rsid w:val="00A56B2E"/>
    <w:rsid w:val="00A635A2"/>
    <w:rsid w:val="00A6585D"/>
    <w:rsid w:val="00A6699B"/>
    <w:rsid w:val="00A80E68"/>
    <w:rsid w:val="00A823BB"/>
    <w:rsid w:val="00A8489B"/>
    <w:rsid w:val="00A86B35"/>
    <w:rsid w:val="00A87359"/>
    <w:rsid w:val="00AA3E87"/>
    <w:rsid w:val="00AA52E7"/>
    <w:rsid w:val="00AA57A7"/>
    <w:rsid w:val="00AB0E17"/>
    <w:rsid w:val="00AB1BA4"/>
    <w:rsid w:val="00AB326C"/>
    <w:rsid w:val="00AB4C1E"/>
    <w:rsid w:val="00AB5237"/>
    <w:rsid w:val="00AC34E3"/>
    <w:rsid w:val="00AC3F65"/>
    <w:rsid w:val="00AC5560"/>
    <w:rsid w:val="00AC7A87"/>
    <w:rsid w:val="00AC7E9E"/>
    <w:rsid w:val="00AD1046"/>
    <w:rsid w:val="00AD10BD"/>
    <w:rsid w:val="00AD1417"/>
    <w:rsid w:val="00AE46D4"/>
    <w:rsid w:val="00AE505D"/>
    <w:rsid w:val="00AE673C"/>
    <w:rsid w:val="00AF0420"/>
    <w:rsid w:val="00AF2C31"/>
    <w:rsid w:val="00AF5EBB"/>
    <w:rsid w:val="00B0285F"/>
    <w:rsid w:val="00B0299D"/>
    <w:rsid w:val="00B11935"/>
    <w:rsid w:val="00B11EBB"/>
    <w:rsid w:val="00B121C8"/>
    <w:rsid w:val="00B17D76"/>
    <w:rsid w:val="00B20F08"/>
    <w:rsid w:val="00B217A4"/>
    <w:rsid w:val="00B23070"/>
    <w:rsid w:val="00B3049A"/>
    <w:rsid w:val="00B36682"/>
    <w:rsid w:val="00B418A0"/>
    <w:rsid w:val="00B43D89"/>
    <w:rsid w:val="00B44DAA"/>
    <w:rsid w:val="00B44F68"/>
    <w:rsid w:val="00B51343"/>
    <w:rsid w:val="00B53BBD"/>
    <w:rsid w:val="00B5543B"/>
    <w:rsid w:val="00B55ED3"/>
    <w:rsid w:val="00B6225D"/>
    <w:rsid w:val="00B62DA0"/>
    <w:rsid w:val="00B65EFD"/>
    <w:rsid w:val="00B76A4A"/>
    <w:rsid w:val="00B7726E"/>
    <w:rsid w:val="00B86855"/>
    <w:rsid w:val="00B9641B"/>
    <w:rsid w:val="00BA2362"/>
    <w:rsid w:val="00BA3CB0"/>
    <w:rsid w:val="00BA4E9E"/>
    <w:rsid w:val="00BB25E7"/>
    <w:rsid w:val="00BB4586"/>
    <w:rsid w:val="00BB5ED2"/>
    <w:rsid w:val="00BD4AB0"/>
    <w:rsid w:val="00BF4A49"/>
    <w:rsid w:val="00C01FB5"/>
    <w:rsid w:val="00C06DD1"/>
    <w:rsid w:val="00C135E2"/>
    <w:rsid w:val="00C13695"/>
    <w:rsid w:val="00C15A95"/>
    <w:rsid w:val="00C1682B"/>
    <w:rsid w:val="00C16AB4"/>
    <w:rsid w:val="00C17B2B"/>
    <w:rsid w:val="00C21010"/>
    <w:rsid w:val="00C21C4F"/>
    <w:rsid w:val="00C2202C"/>
    <w:rsid w:val="00C2370E"/>
    <w:rsid w:val="00C25E36"/>
    <w:rsid w:val="00C320F2"/>
    <w:rsid w:val="00C40D58"/>
    <w:rsid w:val="00C42CC1"/>
    <w:rsid w:val="00C45B1E"/>
    <w:rsid w:val="00C46C26"/>
    <w:rsid w:val="00C505C9"/>
    <w:rsid w:val="00C52C2F"/>
    <w:rsid w:val="00C56807"/>
    <w:rsid w:val="00C65B96"/>
    <w:rsid w:val="00C65EAB"/>
    <w:rsid w:val="00C74C2C"/>
    <w:rsid w:val="00C7502D"/>
    <w:rsid w:val="00C82305"/>
    <w:rsid w:val="00C90CD2"/>
    <w:rsid w:val="00C96F04"/>
    <w:rsid w:val="00CA4394"/>
    <w:rsid w:val="00CA5B89"/>
    <w:rsid w:val="00CA6A0C"/>
    <w:rsid w:val="00CA6BA8"/>
    <w:rsid w:val="00CB0520"/>
    <w:rsid w:val="00CB1D9D"/>
    <w:rsid w:val="00CB43A7"/>
    <w:rsid w:val="00CB4CA0"/>
    <w:rsid w:val="00CB7204"/>
    <w:rsid w:val="00CC014D"/>
    <w:rsid w:val="00CC415E"/>
    <w:rsid w:val="00CC4CCD"/>
    <w:rsid w:val="00CC520C"/>
    <w:rsid w:val="00CD430D"/>
    <w:rsid w:val="00CE1484"/>
    <w:rsid w:val="00CE4FEB"/>
    <w:rsid w:val="00D00FD6"/>
    <w:rsid w:val="00D01F42"/>
    <w:rsid w:val="00D0453B"/>
    <w:rsid w:val="00D04FD5"/>
    <w:rsid w:val="00D158AD"/>
    <w:rsid w:val="00D1648C"/>
    <w:rsid w:val="00D2173C"/>
    <w:rsid w:val="00D2473A"/>
    <w:rsid w:val="00D328B6"/>
    <w:rsid w:val="00D34FBD"/>
    <w:rsid w:val="00D50542"/>
    <w:rsid w:val="00D508BA"/>
    <w:rsid w:val="00D53470"/>
    <w:rsid w:val="00D5632A"/>
    <w:rsid w:val="00D56B53"/>
    <w:rsid w:val="00D6020C"/>
    <w:rsid w:val="00D606B9"/>
    <w:rsid w:val="00D632A2"/>
    <w:rsid w:val="00D63C71"/>
    <w:rsid w:val="00D63EC1"/>
    <w:rsid w:val="00D756FD"/>
    <w:rsid w:val="00D7778F"/>
    <w:rsid w:val="00D84847"/>
    <w:rsid w:val="00D853BC"/>
    <w:rsid w:val="00D87F8D"/>
    <w:rsid w:val="00D93213"/>
    <w:rsid w:val="00D946DB"/>
    <w:rsid w:val="00D95AC7"/>
    <w:rsid w:val="00D96450"/>
    <w:rsid w:val="00D96911"/>
    <w:rsid w:val="00D974BB"/>
    <w:rsid w:val="00DA1485"/>
    <w:rsid w:val="00DA1961"/>
    <w:rsid w:val="00DB2BE5"/>
    <w:rsid w:val="00DB64F7"/>
    <w:rsid w:val="00DB695E"/>
    <w:rsid w:val="00DB79DF"/>
    <w:rsid w:val="00DC059A"/>
    <w:rsid w:val="00DC1EF0"/>
    <w:rsid w:val="00DC21BA"/>
    <w:rsid w:val="00DC3589"/>
    <w:rsid w:val="00DD2538"/>
    <w:rsid w:val="00DD254A"/>
    <w:rsid w:val="00DD3727"/>
    <w:rsid w:val="00DD50D7"/>
    <w:rsid w:val="00DD616C"/>
    <w:rsid w:val="00DD7012"/>
    <w:rsid w:val="00DD7768"/>
    <w:rsid w:val="00DE4001"/>
    <w:rsid w:val="00DE5AB9"/>
    <w:rsid w:val="00DF0D59"/>
    <w:rsid w:val="00DF25F1"/>
    <w:rsid w:val="00DF269D"/>
    <w:rsid w:val="00DF4DE6"/>
    <w:rsid w:val="00DF6C1D"/>
    <w:rsid w:val="00DF7338"/>
    <w:rsid w:val="00E033C3"/>
    <w:rsid w:val="00E0617B"/>
    <w:rsid w:val="00E1177E"/>
    <w:rsid w:val="00E133F1"/>
    <w:rsid w:val="00E14619"/>
    <w:rsid w:val="00E1513C"/>
    <w:rsid w:val="00E17EEA"/>
    <w:rsid w:val="00E2169B"/>
    <w:rsid w:val="00E22DC1"/>
    <w:rsid w:val="00E245BE"/>
    <w:rsid w:val="00E30E13"/>
    <w:rsid w:val="00E3189A"/>
    <w:rsid w:val="00E37B75"/>
    <w:rsid w:val="00E40E9F"/>
    <w:rsid w:val="00E414B0"/>
    <w:rsid w:val="00E41E36"/>
    <w:rsid w:val="00E42465"/>
    <w:rsid w:val="00E42C63"/>
    <w:rsid w:val="00E44BBC"/>
    <w:rsid w:val="00E44D67"/>
    <w:rsid w:val="00E45321"/>
    <w:rsid w:val="00E62A7A"/>
    <w:rsid w:val="00E74EC4"/>
    <w:rsid w:val="00E76681"/>
    <w:rsid w:val="00E7776E"/>
    <w:rsid w:val="00E81BA2"/>
    <w:rsid w:val="00E86308"/>
    <w:rsid w:val="00E864AF"/>
    <w:rsid w:val="00E8795C"/>
    <w:rsid w:val="00E87A74"/>
    <w:rsid w:val="00EA7B0A"/>
    <w:rsid w:val="00EB3BE6"/>
    <w:rsid w:val="00EB526C"/>
    <w:rsid w:val="00EB739B"/>
    <w:rsid w:val="00EC52E3"/>
    <w:rsid w:val="00ED1676"/>
    <w:rsid w:val="00ED209A"/>
    <w:rsid w:val="00ED2DDF"/>
    <w:rsid w:val="00ED3606"/>
    <w:rsid w:val="00ED387C"/>
    <w:rsid w:val="00ED3A30"/>
    <w:rsid w:val="00ED5D87"/>
    <w:rsid w:val="00EE471C"/>
    <w:rsid w:val="00EE5D44"/>
    <w:rsid w:val="00EE6711"/>
    <w:rsid w:val="00EF0E27"/>
    <w:rsid w:val="00EF169A"/>
    <w:rsid w:val="00EF534D"/>
    <w:rsid w:val="00F008E8"/>
    <w:rsid w:val="00F15A0B"/>
    <w:rsid w:val="00F2646B"/>
    <w:rsid w:val="00F269D0"/>
    <w:rsid w:val="00F2721D"/>
    <w:rsid w:val="00F272DC"/>
    <w:rsid w:val="00F3102D"/>
    <w:rsid w:val="00F3767B"/>
    <w:rsid w:val="00F40ED9"/>
    <w:rsid w:val="00F423A5"/>
    <w:rsid w:val="00F560DD"/>
    <w:rsid w:val="00F57A52"/>
    <w:rsid w:val="00F62E8F"/>
    <w:rsid w:val="00F651C3"/>
    <w:rsid w:val="00F6529D"/>
    <w:rsid w:val="00F668F2"/>
    <w:rsid w:val="00F70E07"/>
    <w:rsid w:val="00F764C5"/>
    <w:rsid w:val="00F807A3"/>
    <w:rsid w:val="00F84C5C"/>
    <w:rsid w:val="00F8720B"/>
    <w:rsid w:val="00F87D89"/>
    <w:rsid w:val="00F91295"/>
    <w:rsid w:val="00F9377A"/>
    <w:rsid w:val="00F93FCB"/>
    <w:rsid w:val="00FA0671"/>
    <w:rsid w:val="00FA472A"/>
    <w:rsid w:val="00FB037B"/>
    <w:rsid w:val="00FB2FA3"/>
    <w:rsid w:val="00FB2FE0"/>
    <w:rsid w:val="00FC121A"/>
    <w:rsid w:val="00FD1B9D"/>
    <w:rsid w:val="00FD25B4"/>
    <w:rsid w:val="00FD4BE3"/>
    <w:rsid w:val="00FD4F47"/>
    <w:rsid w:val="00FD65B8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58A6"/>
  <w15:docId w15:val="{FC01FB47-3993-406F-AB51-8F4314FE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2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uiPriority w:val="1"/>
    <w:qFormat/>
    <w:pPr>
      <w:spacing w:before="60"/>
      <w:ind w:left="220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ind w:left="220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940" w:right="114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  <w:rPr>
      <w:rFonts w:ascii="Carlito" w:eastAsia="Carlito" w:hAnsi="Carlito" w:cs="Carli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E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4E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4EC4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E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EC4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E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EC4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11E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EB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1E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EBB"/>
    <w:rPr>
      <w:rFonts w:ascii="Times New Roman" w:eastAsia="Times New Roman" w:hAnsi="Times New Roman" w:cs="Times New Roman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B4D6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293CC8"/>
    <w:pPr>
      <w:tabs>
        <w:tab w:val="left" w:pos="1839"/>
        <w:tab w:val="right" w:leader="dot" w:pos="9632"/>
      </w:tabs>
      <w:ind w:left="221"/>
    </w:pPr>
  </w:style>
  <w:style w:type="character" w:styleId="Hipercze">
    <w:name w:val="Hyperlink"/>
    <w:basedOn w:val="Domylnaczcionkaakapitu"/>
    <w:uiPriority w:val="99"/>
    <w:unhideWhenUsed/>
    <w:rsid w:val="004B4D6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94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15B2A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l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1FE15-F63D-4FD3-91D3-93361831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cp:lastModifiedBy>Beata Ganczuk</cp:lastModifiedBy>
  <cp:revision>2</cp:revision>
  <cp:lastPrinted>2021-11-03T17:29:00Z</cp:lastPrinted>
  <dcterms:created xsi:type="dcterms:W3CDTF">2024-09-19T07:40:00Z</dcterms:created>
  <dcterms:modified xsi:type="dcterms:W3CDTF">2024-09-19T07:40:00Z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2020-05-28T00:00:00Z</vt:filetime>
  </property>
</Properties>
</file>