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DD9E" w14:textId="77777777" w:rsidR="001B54A6" w:rsidRDefault="00E502D6">
      <w:pPr>
        <w:pStyle w:val="Standard"/>
        <w:shd w:val="clear" w:color="auto" w:fill="FFFFFF"/>
        <w:spacing w:before="300" w:after="150" w:line="240" w:lineRule="auto"/>
        <w:outlineLvl w:val="2"/>
        <w:rPr>
          <w:rFonts w:ascii="Georgia" w:eastAsia="Times New Roman" w:hAnsi="Georgia" w:cs="Times New Roman"/>
          <w:b/>
          <w:bCs/>
          <w:sz w:val="36"/>
          <w:szCs w:val="36"/>
          <w:lang w:eastAsia="pl-PL"/>
        </w:rPr>
      </w:pPr>
      <w:r>
        <w:rPr>
          <w:rFonts w:ascii="Georgia" w:eastAsia="Times New Roman" w:hAnsi="Georgia" w:cs="Times New Roman"/>
          <w:b/>
          <w:bCs/>
          <w:sz w:val="36"/>
          <w:szCs w:val="36"/>
          <w:lang w:eastAsia="pl-PL"/>
        </w:rPr>
        <w:t xml:space="preserve">Regulamin Międzynarodowego Konkursu Graficznego - </w:t>
      </w:r>
      <w:proofErr w:type="spellStart"/>
      <w:r>
        <w:rPr>
          <w:rFonts w:ascii="Georgia" w:eastAsia="Times New Roman" w:hAnsi="Georgia" w:cs="Times New Roman"/>
          <w:b/>
          <w:bCs/>
          <w:sz w:val="36"/>
          <w:szCs w:val="36"/>
          <w:lang w:eastAsia="pl-PL"/>
        </w:rPr>
        <w:t>Essa</w:t>
      </w:r>
      <w:proofErr w:type="spellEnd"/>
    </w:p>
    <w:p w14:paraId="3464D27D" w14:textId="77777777" w:rsidR="001B54A6" w:rsidRDefault="00E502D6">
      <w:pPr>
        <w:pStyle w:val="Standard"/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 </w:t>
      </w:r>
    </w:p>
    <w:p w14:paraId="1AEBC1F4" w14:textId="77777777" w:rsidR="001B54A6" w:rsidRDefault="00E502D6">
      <w:pPr>
        <w:pStyle w:val="Akapitzlist"/>
        <w:numPr>
          <w:ilvl w:val="0"/>
          <w:numId w:val="20"/>
        </w:numPr>
        <w:shd w:val="clear" w:color="auto" w:fill="FFFFFF"/>
        <w:spacing w:after="150" w:line="240" w:lineRule="auto"/>
        <w:ind w:left="284" w:hanging="234"/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Postanowienia ogólne</w:t>
      </w:r>
    </w:p>
    <w:p w14:paraId="617C7E7D" w14:textId="77777777" w:rsidR="001B54A6" w:rsidRDefault="00E502D6">
      <w:pPr>
        <w:pStyle w:val="Standard"/>
        <w:numPr>
          <w:ilvl w:val="1"/>
          <w:numId w:val="9"/>
        </w:numPr>
        <w:shd w:val="clear" w:color="auto" w:fill="FFFFFF"/>
        <w:spacing w:before="100" w:after="100" w:line="240" w:lineRule="auto"/>
        <w:ind w:left="284" w:hanging="23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Organizatorem konkursu jest Zespół Szkół Poligraficzno-Medialnych im. Zenona Klemensiewicza w Krakowie</w:t>
      </w:r>
    </w:p>
    <w:p w14:paraId="000D5AE1" w14:textId="77777777" w:rsidR="001B54A6" w:rsidRDefault="00E502D6">
      <w:pPr>
        <w:pStyle w:val="Standard"/>
        <w:numPr>
          <w:ilvl w:val="1"/>
          <w:numId w:val="9"/>
        </w:numPr>
        <w:shd w:val="clear" w:color="auto" w:fill="FFFFFF"/>
        <w:spacing w:before="100" w:after="100" w:line="240" w:lineRule="auto"/>
        <w:ind w:left="284" w:hanging="23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Sponsorzy:</w:t>
      </w:r>
    </w:p>
    <w:p w14:paraId="1B641892" w14:textId="77777777" w:rsidR="001B54A6" w:rsidRDefault="00E502D6">
      <w:pPr>
        <w:pStyle w:val="Standard"/>
        <w:shd w:val="clear" w:color="auto" w:fill="FFFFFF"/>
        <w:spacing w:before="100" w:after="100" w:line="240" w:lineRule="auto"/>
        <w:ind w:left="284" w:hanging="23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System Druk (sponsor główny),</w:t>
      </w:r>
    </w:p>
    <w:p w14:paraId="6A0F60AB" w14:textId="77777777" w:rsidR="001B54A6" w:rsidRDefault="00E502D6">
      <w:pPr>
        <w:pStyle w:val="Standard"/>
        <w:shd w:val="clear" w:color="auto" w:fill="FFFFFF"/>
        <w:spacing w:before="100" w:after="100" w:line="240" w:lineRule="auto"/>
        <w:ind w:left="284" w:hanging="23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Wykrojniki.pl,</w:t>
      </w:r>
    </w:p>
    <w:p w14:paraId="6AFC8079" w14:textId="77777777" w:rsidR="001B54A6" w:rsidRDefault="00E502D6">
      <w:pPr>
        <w:pStyle w:val="Standard"/>
        <w:shd w:val="clear" w:color="auto" w:fill="FFFFFF"/>
        <w:spacing w:before="100" w:after="100" w:line="240" w:lineRule="auto"/>
        <w:ind w:left="284" w:hanging="23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BBZ Polska,</w:t>
      </w:r>
    </w:p>
    <w:p w14:paraId="73D98190" w14:textId="77777777" w:rsidR="001B54A6" w:rsidRDefault="00E502D6">
      <w:pPr>
        <w:pStyle w:val="Standard"/>
        <w:shd w:val="clear" w:color="auto" w:fill="FFFFFF"/>
        <w:spacing w:before="100" w:after="100" w:line="240" w:lineRule="auto"/>
        <w:ind w:left="284" w:hanging="23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Drukarnią </w:t>
      </w:r>
      <w:proofErr w:type="spellStart"/>
      <w:r>
        <w:rPr>
          <w:rFonts w:ascii="Georgia" w:eastAsia="Times New Roman" w:hAnsi="Georgia" w:cs="Times New Roman"/>
          <w:sz w:val="21"/>
          <w:szCs w:val="21"/>
          <w:lang w:eastAsia="pl-PL"/>
        </w:rPr>
        <w:t>Skleniarz</w:t>
      </w:r>
      <w:proofErr w:type="spellEnd"/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  </w:t>
      </w:r>
    </w:p>
    <w:p w14:paraId="7A4C68D2" w14:textId="77777777" w:rsidR="001B54A6" w:rsidRDefault="00E502D6">
      <w:pPr>
        <w:pStyle w:val="Standard"/>
        <w:shd w:val="clear" w:color="auto" w:fill="FFFFFF"/>
        <w:spacing w:before="100" w:after="100" w:line="240" w:lineRule="auto"/>
        <w:ind w:left="284" w:hanging="23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Radą Rodziców przy Zespole Szkół Poligraficzno-Medialnych.</w:t>
      </w:r>
    </w:p>
    <w:p w14:paraId="605E35B3" w14:textId="77777777" w:rsidR="001B54A6" w:rsidRDefault="00E502D6">
      <w:pPr>
        <w:pStyle w:val="Standard"/>
        <w:numPr>
          <w:ilvl w:val="1"/>
          <w:numId w:val="9"/>
        </w:numPr>
        <w:shd w:val="clear" w:color="auto" w:fill="FFFFFF"/>
        <w:spacing w:before="100" w:after="100" w:line="240" w:lineRule="auto"/>
        <w:ind w:left="284" w:hanging="23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Międzynarodowy Konkurs Graficzny jest kierowany do uczniów szkół ponadpodstawowych – techników i liceów w kraju i za granicą.</w:t>
      </w:r>
    </w:p>
    <w:p w14:paraId="193F0625" w14:textId="77777777" w:rsidR="001B54A6" w:rsidRDefault="00E502D6">
      <w:pPr>
        <w:pStyle w:val="Standard"/>
        <w:numPr>
          <w:ilvl w:val="1"/>
          <w:numId w:val="9"/>
        </w:numPr>
        <w:shd w:val="clear" w:color="auto" w:fill="FFFFFF"/>
        <w:spacing w:before="100" w:after="100" w:line="240" w:lineRule="auto"/>
        <w:ind w:left="283" w:hanging="232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Celem Konkursu jest:</w:t>
      </w:r>
    </w:p>
    <w:p w14:paraId="21DB856C" w14:textId="77777777" w:rsidR="001B54A6" w:rsidRDefault="00E502D6">
      <w:pPr>
        <w:pStyle w:val="Standard"/>
        <w:numPr>
          <w:ilvl w:val="2"/>
          <w:numId w:val="1"/>
        </w:numPr>
        <w:shd w:val="clear" w:color="auto" w:fill="FFFFFF"/>
        <w:tabs>
          <w:tab w:val="left" w:pos="1134"/>
        </w:tabs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upowszechnianie i popularyzacja artystycznej fotografii cyfrowej i grafiki reklamowej,</w:t>
      </w:r>
    </w:p>
    <w:p w14:paraId="7D9A3AC0" w14:textId="77777777" w:rsidR="001B54A6" w:rsidRDefault="00E502D6">
      <w:pPr>
        <w:pStyle w:val="Standard"/>
        <w:numPr>
          <w:ilvl w:val="2"/>
          <w:numId w:val="1"/>
        </w:numPr>
        <w:shd w:val="clear" w:color="auto" w:fill="FFFFFF"/>
        <w:tabs>
          <w:tab w:val="left" w:pos="1134"/>
        </w:tabs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rozwijanie kreatywności w przygotowaniu projektu,</w:t>
      </w:r>
    </w:p>
    <w:p w14:paraId="20CCD2A2" w14:textId="77777777" w:rsidR="001B54A6" w:rsidRDefault="00E502D6">
      <w:pPr>
        <w:pStyle w:val="Akapitzlist"/>
        <w:numPr>
          <w:ilvl w:val="0"/>
          <w:numId w:val="8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Zasady konkursu</w:t>
      </w:r>
    </w:p>
    <w:p w14:paraId="6CB9667E" w14:textId="77777777" w:rsidR="001B54A6" w:rsidRDefault="00E502D6">
      <w:pPr>
        <w:pStyle w:val="Standard"/>
        <w:numPr>
          <w:ilvl w:val="1"/>
          <w:numId w:val="10"/>
        </w:numPr>
        <w:shd w:val="clear" w:color="auto" w:fill="FFFFFF"/>
        <w:tabs>
          <w:tab w:val="left" w:pos="568"/>
        </w:tabs>
        <w:spacing w:before="100" w:after="100" w:line="240" w:lineRule="auto"/>
        <w:ind w:left="284" w:hanging="284"/>
        <w:rPr>
          <w:rFonts w:hint="eastAsia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Konkurs polega na stworzeniu projektu na temat </w:t>
      </w: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„</w:t>
      </w:r>
      <w:proofErr w:type="spellStart"/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Essa</w:t>
      </w:r>
      <w:proofErr w:type="spellEnd"/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”</w:t>
      </w:r>
    </w:p>
    <w:p w14:paraId="1F9DE138" w14:textId="77777777" w:rsidR="001B54A6" w:rsidRDefault="00E502D6">
      <w:pPr>
        <w:pStyle w:val="Standard"/>
        <w:numPr>
          <w:ilvl w:val="1"/>
          <w:numId w:val="10"/>
        </w:numPr>
        <w:shd w:val="clear" w:color="auto" w:fill="FFFFFF"/>
        <w:tabs>
          <w:tab w:val="left" w:pos="568"/>
        </w:tabs>
        <w:spacing w:before="100" w:after="100" w:line="240" w:lineRule="auto"/>
        <w:ind w:left="284" w:hanging="284"/>
        <w:rPr>
          <w:rFonts w:hint="eastAsia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Laureaci Konkursu zostaną ogłoszeni na 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stronie szkoły </w:t>
      </w:r>
      <w:hyperlink r:id="rId7" w:history="1">
        <w:r>
          <w:rPr>
            <w:rFonts w:ascii="Georgia" w:eastAsia="Times New Roman" w:hAnsi="Georgia" w:cs="Times New Roman"/>
            <w:sz w:val="21"/>
            <w:szCs w:val="21"/>
            <w:u w:val="single"/>
            <w:lang w:eastAsia="pl-PL"/>
          </w:rPr>
          <w:t>https://zspm.malopolska.pl/</w:t>
        </w:r>
      </w:hyperlink>
      <w:r>
        <w:rPr>
          <w:rFonts w:ascii="Georgia" w:eastAsia="Times New Roman" w:hAnsi="Georgia" w:cs="Times New Roman"/>
          <w:sz w:val="21"/>
          <w:szCs w:val="21"/>
          <w:lang w:eastAsia="pl-PL"/>
        </w:rPr>
        <w:t> w dn. </w:t>
      </w: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15 kwietnia 2024 r</w:t>
      </w:r>
    </w:p>
    <w:p w14:paraId="06D5D51F" w14:textId="77777777" w:rsidR="001B54A6" w:rsidRDefault="00E502D6">
      <w:pPr>
        <w:pStyle w:val="Standard"/>
        <w:numPr>
          <w:ilvl w:val="1"/>
          <w:numId w:val="10"/>
        </w:numPr>
        <w:shd w:val="clear" w:color="auto" w:fill="FFFFFF"/>
        <w:tabs>
          <w:tab w:val="left" w:pos="568"/>
        </w:tabs>
        <w:spacing w:before="100" w:after="100" w:line="240" w:lineRule="auto"/>
        <w:ind w:left="284" w:hanging="284"/>
        <w:rPr>
          <w:rFonts w:hint="eastAsia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Uroczystość wręczenia nagród planowana jest na </w:t>
      </w: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 xml:space="preserve">18 kwietnia 2024 r. 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Organizator zastrzega sobie prawo do zmiany terminu bądź odwołania uroczysto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ści wręczenia nagród.</w:t>
      </w:r>
    </w:p>
    <w:p w14:paraId="545DCD71" w14:textId="77777777" w:rsidR="001B54A6" w:rsidRDefault="00E502D6">
      <w:pPr>
        <w:pStyle w:val="Standard"/>
        <w:numPr>
          <w:ilvl w:val="1"/>
          <w:numId w:val="10"/>
        </w:numPr>
        <w:shd w:val="clear" w:color="auto" w:fill="FFFFFF"/>
        <w:tabs>
          <w:tab w:val="left" w:pos="568"/>
        </w:tabs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Organizator zastrzega sobie prawo do rozesłania nagród pocztą.</w:t>
      </w:r>
    </w:p>
    <w:p w14:paraId="2D9F5752" w14:textId="77777777" w:rsidR="001B54A6" w:rsidRDefault="00E502D6">
      <w:pPr>
        <w:pStyle w:val="Standard"/>
        <w:numPr>
          <w:ilvl w:val="1"/>
          <w:numId w:val="10"/>
        </w:numPr>
        <w:shd w:val="clear" w:color="auto" w:fill="FFFFFF"/>
        <w:tabs>
          <w:tab w:val="left" w:pos="568"/>
        </w:tabs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Wszelkie informacje o konkursie można znaleźć na stronie internetowej konkursu: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br/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malopolska.pl/dla-</w:t>
      </w:r>
      <w:proofErr w:type="spellStart"/>
      <w:r>
        <w:rPr>
          <w:rFonts w:ascii="Georgia" w:eastAsia="Times New Roman" w:hAnsi="Georgia" w:cs="Times New Roman"/>
          <w:sz w:val="21"/>
          <w:szCs w:val="21"/>
          <w:lang w:eastAsia="pl-PL"/>
        </w:rPr>
        <w:t>uczniow</w:t>
      </w:r>
      <w:proofErr w:type="spellEnd"/>
      <w:r>
        <w:rPr>
          <w:rFonts w:ascii="Georgia" w:eastAsia="Times New Roman" w:hAnsi="Georgia" w:cs="Times New Roman"/>
          <w:sz w:val="21"/>
          <w:szCs w:val="21"/>
          <w:lang w:eastAsia="pl-PL"/>
        </w:rPr>
        <w:t>/konkursy/konkurs-graficzny</w:t>
      </w:r>
    </w:p>
    <w:p w14:paraId="54E5B483" w14:textId="77777777" w:rsidR="001B54A6" w:rsidRDefault="00E502D6">
      <w:pPr>
        <w:pStyle w:val="Akapitzlist"/>
        <w:numPr>
          <w:ilvl w:val="0"/>
          <w:numId w:val="8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Warunki uczestnictwa w konkursie</w:t>
      </w:r>
    </w:p>
    <w:p w14:paraId="0B4AE99F" w14:textId="77777777" w:rsidR="001B54A6" w:rsidRDefault="00E502D6">
      <w:pPr>
        <w:pStyle w:val="Standard"/>
        <w:numPr>
          <w:ilvl w:val="0"/>
          <w:numId w:val="21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Prace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 konkursowe powinny spełniać parametry techniczne opisanych w punkcie IV.</w:t>
      </w:r>
    </w:p>
    <w:p w14:paraId="53F13F0B" w14:textId="77777777" w:rsidR="001B54A6" w:rsidRDefault="00E502D6">
      <w:pPr>
        <w:pStyle w:val="Standard"/>
        <w:numPr>
          <w:ilvl w:val="0"/>
          <w:numId w:val="13"/>
        </w:numPr>
        <w:shd w:val="clear" w:color="auto" w:fill="FFFFFF"/>
        <w:spacing w:before="100" w:after="100" w:line="240" w:lineRule="auto"/>
        <w:ind w:left="284" w:hanging="284"/>
        <w:rPr>
          <w:rFonts w:hint="eastAsia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Konkurs polega na stworzeniu projektu na temat </w:t>
      </w: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„</w:t>
      </w:r>
      <w:proofErr w:type="spellStart"/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Essa</w:t>
      </w:r>
      <w:proofErr w:type="spellEnd"/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”</w:t>
      </w:r>
    </w:p>
    <w:p w14:paraId="690C715E" w14:textId="77777777" w:rsidR="001B54A6" w:rsidRDefault="00E502D6">
      <w:pPr>
        <w:pStyle w:val="Standard"/>
        <w:numPr>
          <w:ilvl w:val="0"/>
          <w:numId w:val="13"/>
        </w:numPr>
        <w:shd w:val="clear" w:color="auto" w:fill="FFFFFF"/>
        <w:spacing w:before="100" w:after="100" w:line="240" w:lineRule="auto"/>
        <w:ind w:left="284" w:hanging="284"/>
        <w:rPr>
          <w:rFonts w:hint="eastAsia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Prace konkursowe należy przesłać w nieprzekraczalnym terminie do 01</w:t>
      </w: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.04.2024 r.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 na adres: </w:t>
      </w:r>
      <w:hyperlink r:id="rId8" w:history="1">
        <w:r>
          <w:rPr>
            <w:rFonts w:ascii="Georgia" w:eastAsia="Times New Roman" w:hAnsi="Georgia" w:cs="Times New Roman"/>
            <w:sz w:val="21"/>
            <w:szCs w:val="21"/>
            <w:u w:val="single"/>
            <w:lang w:eastAsia="pl-PL"/>
          </w:rPr>
          <w:t>kongrafzspm@gmail.com</w:t>
        </w:r>
      </w:hyperlink>
    </w:p>
    <w:p w14:paraId="1D662454" w14:textId="77777777" w:rsidR="001B54A6" w:rsidRDefault="00E502D6">
      <w:pPr>
        <w:pStyle w:val="Standard"/>
        <w:numPr>
          <w:ilvl w:val="0"/>
          <w:numId w:val="13"/>
        </w:numPr>
        <w:shd w:val="clear" w:color="auto" w:fill="FFFFFF"/>
        <w:spacing w:before="100" w:after="100" w:line="240" w:lineRule="auto"/>
        <w:ind w:left="284" w:hanging="284"/>
        <w:rPr>
          <w:rFonts w:hint="eastAsia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Autorem pracy </w:t>
      </w: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nie może być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 zespół osób. Każda praca musi być wykonana samodzielnie. Jeden uczestnik może przesłać tylko jedną pracę.</w:t>
      </w:r>
    </w:p>
    <w:p w14:paraId="728C63AF" w14:textId="77777777" w:rsidR="001B54A6" w:rsidRDefault="00E502D6">
      <w:pPr>
        <w:pStyle w:val="Standard"/>
        <w:numPr>
          <w:ilvl w:val="0"/>
          <w:numId w:val="13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Uczestnicy reprezentują swoje szkoły. Karta zgłoszenia powinna zawierać imię i nazwisko ucznia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 oraz nazwę i adres szkoły.</w:t>
      </w:r>
    </w:p>
    <w:p w14:paraId="0ED9211F" w14:textId="77777777" w:rsidR="001B54A6" w:rsidRDefault="00E502D6">
      <w:pPr>
        <w:pStyle w:val="Standard"/>
        <w:numPr>
          <w:ilvl w:val="0"/>
          <w:numId w:val="13"/>
        </w:numPr>
        <w:shd w:val="clear" w:color="auto" w:fill="FFFFFF"/>
        <w:spacing w:before="100" w:after="100" w:line="240" w:lineRule="auto"/>
        <w:ind w:left="284" w:hanging="284"/>
        <w:rPr>
          <w:rFonts w:hint="eastAsia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Praca powinna zawierać: </w:t>
      </w: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fotografię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 lub </w:t>
      </w: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projekt graficzny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 samodzielnie wykonany przez autora. Dopuszcza się użycie w projekcie elementów będących częścią fotografii czy ilustracji.</w:t>
      </w:r>
    </w:p>
    <w:p w14:paraId="3AD84F25" w14:textId="77777777" w:rsidR="001B54A6" w:rsidRDefault="00E502D6">
      <w:pPr>
        <w:pStyle w:val="Standard"/>
        <w:numPr>
          <w:ilvl w:val="0"/>
          <w:numId w:val="13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Cały projekt nie może być plagiatem, kopią 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istniejącej już pracy.</w:t>
      </w:r>
    </w:p>
    <w:p w14:paraId="176110B7" w14:textId="77777777" w:rsidR="001B54A6" w:rsidRDefault="00E502D6">
      <w:pPr>
        <w:pStyle w:val="Standard"/>
        <w:numPr>
          <w:ilvl w:val="0"/>
          <w:numId w:val="13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Praca powinna spełnić następujące wymogi techniczne gwarantujące możliwość druku cyfrowego na formacie SRA3:</w:t>
      </w:r>
    </w:p>
    <w:p w14:paraId="01CB00E5" w14:textId="77777777" w:rsidR="001B54A6" w:rsidRDefault="00E502D6">
      <w:pPr>
        <w:pStyle w:val="Standard"/>
        <w:numPr>
          <w:ilvl w:val="0"/>
          <w:numId w:val="22"/>
        </w:numPr>
        <w:shd w:val="clear" w:color="auto" w:fill="FFFFFF"/>
        <w:spacing w:before="100" w:after="100" w:line="240" w:lineRule="auto"/>
        <w:ind w:left="567" w:hanging="283"/>
        <w:rPr>
          <w:rFonts w:hint="eastAsia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format pracy netto: A3, </w:t>
      </w: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POZIOM</w:t>
      </w:r>
    </w:p>
    <w:p w14:paraId="63EDFE72" w14:textId="77777777" w:rsidR="001B54A6" w:rsidRDefault="00E502D6">
      <w:pPr>
        <w:pStyle w:val="Standard"/>
        <w:numPr>
          <w:ilvl w:val="0"/>
          <w:numId w:val="14"/>
        </w:numPr>
        <w:shd w:val="clear" w:color="auto" w:fill="FFFFFF"/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spad: 3 mm (z każdej strony),</w:t>
      </w:r>
    </w:p>
    <w:p w14:paraId="3C475088" w14:textId="77777777" w:rsidR="001B54A6" w:rsidRDefault="00E502D6">
      <w:pPr>
        <w:pStyle w:val="Standard"/>
        <w:numPr>
          <w:ilvl w:val="0"/>
          <w:numId w:val="14"/>
        </w:numPr>
        <w:shd w:val="clear" w:color="auto" w:fill="FFFFFF"/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rozdzielczość bitmap: 300 </w:t>
      </w:r>
      <w:proofErr w:type="spellStart"/>
      <w:r>
        <w:rPr>
          <w:rFonts w:ascii="Georgia" w:eastAsia="Times New Roman" w:hAnsi="Georgia" w:cs="Times New Roman"/>
          <w:sz w:val="21"/>
          <w:szCs w:val="21"/>
          <w:lang w:eastAsia="pl-PL"/>
        </w:rPr>
        <w:t>dpi</w:t>
      </w:r>
      <w:proofErr w:type="spellEnd"/>
      <w:r>
        <w:rPr>
          <w:rFonts w:ascii="Georgia" w:eastAsia="Times New Roman" w:hAnsi="Georgia" w:cs="Times New Roman"/>
          <w:sz w:val="21"/>
          <w:szCs w:val="21"/>
          <w:lang w:eastAsia="pl-PL"/>
        </w:rPr>
        <w:t>,</w:t>
      </w:r>
    </w:p>
    <w:p w14:paraId="16E93837" w14:textId="77777777" w:rsidR="001B54A6" w:rsidRDefault="00E502D6">
      <w:pPr>
        <w:pStyle w:val="Standard"/>
        <w:numPr>
          <w:ilvl w:val="0"/>
          <w:numId w:val="14"/>
        </w:numPr>
        <w:shd w:val="clear" w:color="auto" w:fill="FFFFFF"/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lastRenderedPageBreak/>
        <w:t xml:space="preserve">przestrzeń barwna: CMYK lub 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RGB,</w:t>
      </w:r>
    </w:p>
    <w:p w14:paraId="0C1E6269" w14:textId="77777777" w:rsidR="001B54A6" w:rsidRDefault="00E502D6">
      <w:pPr>
        <w:pStyle w:val="Standard"/>
        <w:numPr>
          <w:ilvl w:val="0"/>
          <w:numId w:val="14"/>
        </w:numPr>
        <w:shd w:val="clear" w:color="auto" w:fill="FFFFFF"/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proofErr w:type="spellStart"/>
      <w:r>
        <w:rPr>
          <w:rFonts w:ascii="Georgia" w:eastAsia="Times New Roman" w:hAnsi="Georgia" w:cs="Times New Roman"/>
          <w:sz w:val="21"/>
          <w:szCs w:val="21"/>
          <w:lang w:eastAsia="pl-PL"/>
        </w:rPr>
        <w:t>fonty</w:t>
      </w:r>
      <w:proofErr w:type="spellEnd"/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 zamienione na krzywe,</w:t>
      </w:r>
    </w:p>
    <w:p w14:paraId="04B2141D" w14:textId="77777777" w:rsidR="001B54A6" w:rsidRDefault="00E502D6">
      <w:pPr>
        <w:pStyle w:val="Standard"/>
        <w:numPr>
          <w:ilvl w:val="0"/>
          <w:numId w:val="14"/>
        </w:numPr>
        <w:shd w:val="clear" w:color="auto" w:fill="FFFFFF"/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format pliku: PDF – w jakości drukarskiej.</w:t>
      </w:r>
    </w:p>
    <w:p w14:paraId="3EBA5854" w14:textId="77777777" w:rsidR="001B54A6" w:rsidRDefault="00E502D6">
      <w:pPr>
        <w:pStyle w:val="Standard"/>
        <w:numPr>
          <w:ilvl w:val="0"/>
          <w:numId w:val="13"/>
        </w:numPr>
        <w:shd w:val="clear" w:color="auto" w:fill="FFFFFF"/>
        <w:spacing w:before="100" w:after="100" w:line="240" w:lineRule="auto"/>
        <w:ind w:left="284" w:hanging="284"/>
        <w:rPr>
          <w:rFonts w:hint="eastAsia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Nazwa wysyłanego pliku PDF powinna zawierać imię i nazwisko autora (np. JanKowalski.pdf)</w:t>
      </w:r>
    </w:p>
    <w:p w14:paraId="0DDB6669" w14:textId="77777777" w:rsidR="001B54A6" w:rsidRDefault="00E502D6">
      <w:pPr>
        <w:pStyle w:val="Standard"/>
        <w:numPr>
          <w:ilvl w:val="0"/>
          <w:numId w:val="13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Do pracy należy dołączyć skan wypełnionej karty zgłoszenia.</w:t>
      </w:r>
    </w:p>
    <w:p w14:paraId="34F48018" w14:textId="77777777" w:rsidR="001B54A6" w:rsidRDefault="00E502D6">
      <w:pPr>
        <w:pStyle w:val="Standard"/>
        <w:numPr>
          <w:ilvl w:val="0"/>
          <w:numId w:val="13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Karta zgłoszenia oprócz danych 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osobowych musi zawierać pełną nazwę autora i dzieła sztuki, na którym wzorował się Uczestnik.</w:t>
      </w:r>
    </w:p>
    <w:p w14:paraId="22E2EA2B" w14:textId="77777777" w:rsidR="001B54A6" w:rsidRDefault="00E502D6">
      <w:pPr>
        <w:pStyle w:val="Akapitzlist"/>
        <w:numPr>
          <w:ilvl w:val="0"/>
          <w:numId w:val="8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Jury i nagrody</w:t>
      </w:r>
    </w:p>
    <w:p w14:paraId="763E381A" w14:textId="77777777" w:rsidR="001B54A6" w:rsidRDefault="00E502D6">
      <w:pPr>
        <w:pStyle w:val="Standard"/>
        <w:numPr>
          <w:ilvl w:val="0"/>
          <w:numId w:val="23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Jury konkursu stanowią nauczyciele przedmiotów graficznych Zespołu Szkół Poligraficzno-Medialnych im. Zenona Klemensiewicza w Krakowie oraz zaprosz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eni zawodowcy.</w:t>
      </w:r>
    </w:p>
    <w:p w14:paraId="4BFB3E66" w14:textId="77777777" w:rsidR="001B54A6" w:rsidRDefault="00E502D6">
      <w:pPr>
        <w:pStyle w:val="Standard"/>
        <w:numPr>
          <w:ilvl w:val="0"/>
          <w:numId w:val="15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Jury Konkursu oceniać będzie oryginalność ujęcia tematu, samodzielność, pomysłowość i formę. </w:t>
      </w:r>
    </w:p>
    <w:p w14:paraId="009599C3" w14:textId="77777777" w:rsidR="001B54A6" w:rsidRDefault="00E502D6">
      <w:pPr>
        <w:pStyle w:val="Standard"/>
        <w:numPr>
          <w:ilvl w:val="0"/>
          <w:numId w:val="15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u w:val="single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u w:val="single"/>
          <w:lang w:eastAsia="pl-PL"/>
        </w:rPr>
        <w:t>Prace nie spełniające wymogów technicznych z punktu III 8 zostaną odrzucone.</w:t>
      </w:r>
    </w:p>
    <w:p w14:paraId="063884FE" w14:textId="77777777" w:rsidR="001B54A6" w:rsidRDefault="00E502D6">
      <w:pPr>
        <w:pStyle w:val="Standard"/>
        <w:numPr>
          <w:ilvl w:val="0"/>
          <w:numId w:val="15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Jury podczas obrad wyłoni trzech laureatów Konkursu.</w:t>
      </w:r>
    </w:p>
    <w:p w14:paraId="4152ABC3" w14:textId="77777777" w:rsidR="001B54A6" w:rsidRDefault="00E502D6">
      <w:pPr>
        <w:pStyle w:val="Standard"/>
        <w:numPr>
          <w:ilvl w:val="0"/>
          <w:numId w:val="15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W 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konkursie przewidziano nagrody rzeczowe za trzy pierwsze miejsca:</w:t>
      </w:r>
    </w:p>
    <w:p w14:paraId="1B94329D" w14:textId="77777777" w:rsidR="001B54A6" w:rsidRDefault="00E502D6">
      <w:pPr>
        <w:pStyle w:val="Standard"/>
        <w:numPr>
          <w:ilvl w:val="0"/>
          <w:numId w:val="24"/>
        </w:numPr>
        <w:shd w:val="clear" w:color="auto" w:fill="FFFFFF"/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I laptop</w:t>
      </w:r>
    </w:p>
    <w:p w14:paraId="1F66724D" w14:textId="77777777" w:rsidR="001B54A6" w:rsidRDefault="00E502D6">
      <w:pPr>
        <w:pStyle w:val="Standard"/>
        <w:numPr>
          <w:ilvl w:val="0"/>
          <w:numId w:val="16"/>
        </w:numPr>
        <w:shd w:val="clear" w:color="auto" w:fill="FFFFFF"/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II tablet</w:t>
      </w:r>
    </w:p>
    <w:p w14:paraId="383BAF77" w14:textId="77777777" w:rsidR="001B54A6" w:rsidRDefault="00E502D6">
      <w:pPr>
        <w:pStyle w:val="Standard"/>
        <w:numPr>
          <w:ilvl w:val="0"/>
          <w:numId w:val="16"/>
        </w:numPr>
        <w:shd w:val="clear" w:color="auto" w:fill="FFFFFF"/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III tablet</w:t>
      </w:r>
    </w:p>
    <w:p w14:paraId="64C74A9C" w14:textId="77777777" w:rsidR="001B54A6" w:rsidRDefault="00E502D6">
      <w:pPr>
        <w:pStyle w:val="Standard"/>
        <w:shd w:val="clear" w:color="auto" w:fill="FFFFFF"/>
        <w:spacing w:before="100" w:after="0" w:line="240" w:lineRule="auto"/>
        <w:ind w:left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oraz nagrodę w kategorii Fotografia:</w:t>
      </w:r>
    </w:p>
    <w:p w14:paraId="4C862F78" w14:textId="77777777" w:rsidR="001B54A6" w:rsidRDefault="00E502D6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tablet</w:t>
      </w:r>
    </w:p>
    <w:p w14:paraId="52D7DE8B" w14:textId="77777777" w:rsidR="001B54A6" w:rsidRDefault="00E502D6">
      <w:pPr>
        <w:pStyle w:val="Standard"/>
        <w:numPr>
          <w:ilvl w:val="0"/>
          <w:numId w:val="15"/>
        </w:numPr>
        <w:shd w:val="clear" w:color="auto" w:fill="FFFFFF"/>
        <w:spacing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Organizator przewidział również Honorowe Wyróżnienie Publiczności.</w:t>
      </w:r>
    </w:p>
    <w:p w14:paraId="3E814D11" w14:textId="77777777" w:rsidR="001B54A6" w:rsidRDefault="00E502D6">
      <w:pPr>
        <w:pStyle w:val="Standard"/>
        <w:numPr>
          <w:ilvl w:val="0"/>
          <w:numId w:val="15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Laureata Nagrody Publiczności wyłoni 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społeczność uczniowska ZSPM.</w:t>
      </w:r>
    </w:p>
    <w:p w14:paraId="01766576" w14:textId="77777777" w:rsidR="001B54A6" w:rsidRDefault="00E502D6">
      <w:pPr>
        <w:pStyle w:val="Akapitzlist"/>
        <w:numPr>
          <w:ilvl w:val="0"/>
          <w:numId w:val="8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Inne</w:t>
      </w:r>
    </w:p>
    <w:p w14:paraId="361F2301" w14:textId="77777777" w:rsidR="001B54A6" w:rsidRDefault="00E502D6">
      <w:pPr>
        <w:pStyle w:val="Standard"/>
        <w:numPr>
          <w:ilvl w:val="0"/>
          <w:numId w:val="26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Nadesłanie pracy konkursowej jest równoznaczne z:</w:t>
      </w:r>
    </w:p>
    <w:p w14:paraId="638EAD9C" w14:textId="77777777" w:rsidR="001B54A6" w:rsidRDefault="00E502D6">
      <w:pPr>
        <w:pStyle w:val="Standard"/>
        <w:numPr>
          <w:ilvl w:val="0"/>
          <w:numId w:val="27"/>
        </w:numPr>
        <w:shd w:val="clear" w:color="auto" w:fill="FFFFFF"/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wyrażeniem zgody na udział w konkursie;</w:t>
      </w:r>
    </w:p>
    <w:p w14:paraId="73A73394" w14:textId="77777777" w:rsidR="001B54A6" w:rsidRDefault="00E502D6">
      <w:pPr>
        <w:pStyle w:val="Standard"/>
        <w:numPr>
          <w:ilvl w:val="0"/>
          <w:numId w:val="18"/>
        </w:numPr>
        <w:shd w:val="clear" w:color="auto" w:fill="FFFFFF"/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nieodpłatnym przekazaniem organizatorowi majątkowych praw autorskich do nadesłanej pracy ;</w:t>
      </w:r>
    </w:p>
    <w:p w14:paraId="7072A2E8" w14:textId="77777777" w:rsidR="001B54A6" w:rsidRDefault="00E502D6">
      <w:pPr>
        <w:pStyle w:val="Standard"/>
        <w:numPr>
          <w:ilvl w:val="0"/>
          <w:numId w:val="18"/>
        </w:numPr>
        <w:shd w:val="clear" w:color="auto" w:fill="FFFFFF"/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akceptację wszystkich zapisów niniejszego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 regulaminu;</w:t>
      </w:r>
    </w:p>
    <w:p w14:paraId="78E09F14" w14:textId="77777777" w:rsidR="001B54A6" w:rsidRDefault="00E502D6">
      <w:pPr>
        <w:pStyle w:val="Standard"/>
        <w:numPr>
          <w:ilvl w:val="0"/>
          <w:numId w:val="18"/>
        </w:numPr>
        <w:shd w:val="clear" w:color="auto" w:fill="FFFFFF"/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wyrażeniem zgody na przetwarzanie i udostępnianie danych osobowych uczestnika przez organizatora na potrzeby konkursu;</w:t>
      </w:r>
    </w:p>
    <w:p w14:paraId="5C43CBC2" w14:textId="77777777" w:rsidR="001B54A6" w:rsidRDefault="00E502D6">
      <w:pPr>
        <w:pStyle w:val="Standard"/>
        <w:numPr>
          <w:ilvl w:val="0"/>
          <w:numId w:val="18"/>
        </w:numPr>
        <w:shd w:val="clear" w:color="auto" w:fill="FFFFFF"/>
        <w:spacing w:before="100" w:after="100" w:line="240" w:lineRule="auto"/>
        <w:ind w:left="567" w:hanging="283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oświadczeniem, że nadesłana praca została wykonana wyłącznie przez autora wymienionego w zgłoszeniu i w żadnej części nie na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rusza praw autorskich osób trzecich;</w:t>
      </w:r>
    </w:p>
    <w:p w14:paraId="2FECB74E" w14:textId="77777777" w:rsidR="001B54A6" w:rsidRDefault="00E502D6">
      <w:pPr>
        <w:pStyle w:val="Standard"/>
        <w:numPr>
          <w:ilvl w:val="0"/>
          <w:numId w:val="17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W sytuacjach wyjątkowych organizator konkursu zastrzega sobie prawo zmiany niniejszego regulaminu.</w:t>
      </w:r>
    </w:p>
    <w:p w14:paraId="2740FF68" w14:textId="77777777" w:rsidR="001B54A6" w:rsidRDefault="00E502D6">
      <w:pPr>
        <w:pStyle w:val="Standard"/>
        <w:numPr>
          <w:ilvl w:val="0"/>
          <w:numId w:val="17"/>
        </w:numPr>
        <w:shd w:val="clear" w:color="auto" w:fill="FFFFFF"/>
        <w:spacing w:before="100" w:after="10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Organizator zastrzega sobie prawo do rozwiązania konkursu gdy ilość nadsyłanych prac będzie mniejsza niż 5 lub 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kiedy nadesłane prace nie będą spełniać określonych w regulaminie warunków.</w:t>
      </w:r>
    </w:p>
    <w:p w14:paraId="03930AFB" w14:textId="77777777" w:rsidR="001B54A6" w:rsidRDefault="001B54A6">
      <w:pPr>
        <w:pStyle w:val="Standard"/>
        <w:rPr>
          <w:rFonts w:ascii="Georgia" w:hAnsi="Georgia"/>
        </w:rPr>
      </w:pPr>
    </w:p>
    <w:sectPr w:rsidR="001B54A6">
      <w:pgSz w:w="11906" w:h="16838"/>
      <w:pgMar w:top="851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FCC4" w14:textId="77777777" w:rsidR="00E502D6" w:rsidRDefault="00E502D6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54FBA636" w14:textId="77777777" w:rsidR="00E502D6" w:rsidRDefault="00E502D6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2514" w14:textId="77777777" w:rsidR="00E502D6" w:rsidRDefault="00E502D6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913922" w14:textId="77777777" w:rsidR="00E502D6" w:rsidRDefault="00E502D6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795"/>
    <w:multiLevelType w:val="multilevel"/>
    <w:tmpl w:val="F80C79A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FE5E28"/>
    <w:multiLevelType w:val="multilevel"/>
    <w:tmpl w:val="BE30DE5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F985CCF"/>
    <w:multiLevelType w:val="multilevel"/>
    <w:tmpl w:val="5F8CF4AC"/>
    <w:styleLink w:val="WWNum19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" w15:restartNumberingAfterBreak="0">
    <w:nsid w:val="161553D2"/>
    <w:multiLevelType w:val="multilevel"/>
    <w:tmpl w:val="F328062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BF65F87"/>
    <w:multiLevelType w:val="multilevel"/>
    <w:tmpl w:val="EB78158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41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C5F2A7D"/>
    <w:multiLevelType w:val="multilevel"/>
    <w:tmpl w:val="55D687E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CBC553D"/>
    <w:multiLevelType w:val="multilevel"/>
    <w:tmpl w:val="B9E2AE9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E4370F6"/>
    <w:multiLevelType w:val="multilevel"/>
    <w:tmpl w:val="B7EA331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2522808"/>
    <w:multiLevelType w:val="multilevel"/>
    <w:tmpl w:val="F29A7D3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67D2A3F"/>
    <w:multiLevelType w:val="multilevel"/>
    <w:tmpl w:val="C9FA35F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BBA0215"/>
    <w:multiLevelType w:val="multilevel"/>
    <w:tmpl w:val="0DEEC6F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4715CB6"/>
    <w:multiLevelType w:val="multilevel"/>
    <w:tmpl w:val="FD147AF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AFA2052"/>
    <w:multiLevelType w:val="multilevel"/>
    <w:tmpl w:val="608C322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24977AB"/>
    <w:multiLevelType w:val="multilevel"/>
    <w:tmpl w:val="6EA8C02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5BCC7912"/>
    <w:multiLevelType w:val="multilevel"/>
    <w:tmpl w:val="F41203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C4465CC"/>
    <w:multiLevelType w:val="multilevel"/>
    <w:tmpl w:val="3ADECCC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5F36A95"/>
    <w:multiLevelType w:val="multilevel"/>
    <w:tmpl w:val="2AC07EAC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BED2966"/>
    <w:multiLevelType w:val="multilevel"/>
    <w:tmpl w:val="CF407E8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upperRoman"/>
      <w:lvlText w:val="%2."/>
      <w:lvlJc w:val="left"/>
      <w:pPr>
        <w:ind w:left="770" w:hanging="720"/>
      </w:pPr>
      <w:rPr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9EC349B"/>
    <w:multiLevelType w:val="multilevel"/>
    <w:tmpl w:val="A56ED704"/>
    <w:styleLink w:val="WWNum8"/>
    <w:lvl w:ilvl="0">
      <w:start w:val="1"/>
      <w:numFmt w:val="upperRoman"/>
      <w:lvlText w:val="%1."/>
      <w:lvlJc w:val="left"/>
      <w:pPr>
        <w:ind w:left="77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1.%2.%3."/>
      <w:lvlJc w:val="right"/>
      <w:pPr>
        <w:ind w:left="1850" w:hanging="180"/>
      </w:pPr>
    </w:lvl>
    <w:lvl w:ilvl="3">
      <w:start w:val="1"/>
      <w:numFmt w:val="decimal"/>
      <w:lvlText w:val="%1.%2.%3.%4."/>
      <w:lvlJc w:val="left"/>
      <w:pPr>
        <w:ind w:left="2570" w:hanging="360"/>
      </w:pPr>
    </w:lvl>
    <w:lvl w:ilvl="4">
      <w:start w:val="1"/>
      <w:numFmt w:val="lowerLetter"/>
      <w:lvlText w:val="%1.%2.%3.%4.%5."/>
      <w:lvlJc w:val="left"/>
      <w:pPr>
        <w:ind w:left="3290" w:hanging="360"/>
      </w:pPr>
    </w:lvl>
    <w:lvl w:ilvl="5">
      <w:start w:val="1"/>
      <w:numFmt w:val="lowerRoman"/>
      <w:lvlText w:val="%1.%2.%3.%4.%5.%6."/>
      <w:lvlJc w:val="right"/>
      <w:pPr>
        <w:ind w:left="4010" w:hanging="180"/>
      </w:pPr>
    </w:lvl>
    <w:lvl w:ilvl="6">
      <w:start w:val="1"/>
      <w:numFmt w:val="decimal"/>
      <w:lvlText w:val="%1.%2.%3.%4.%5.%6.%7."/>
      <w:lvlJc w:val="left"/>
      <w:pPr>
        <w:ind w:left="4730" w:hanging="360"/>
      </w:pPr>
    </w:lvl>
    <w:lvl w:ilvl="7">
      <w:start w:val="1"/>
      <w:numFmt w:val="lowerLetter"/>
      <w:lvlText w:val="%1.%2.%3.%4.%5.%6.%7.%8."/>
      <w:lvlJc w:val="left"/>
      <w:pPr>
        <w:ind w:left="5450" w:hanging="360"/>
      </w:pPr>
    </w:lvl>
    <w:lvl w:ilvl="8">
      <w:start w:val="1"/>
      <w:numFmt w:val="lowerRoman"/>
      <w:lvlText w:val="%1.%2.%3.%4.%5.%6.%7.%8.%9."/>
      <w:lvlJc w:val="right"/>
      <w:pPr>
        <w:ind w:left="617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18"/>
  </w:num>
  <w:num w:numId="9">
    <w:abstractNumId w:val="4"/>
  </w:num>
  <w:num w:numId="10">
    <w:abstractNumId w:val="3"/>
  </w:num>
  <w:num w:numId="11">
    <w:abstractNumId w:val="10"/>
  </w:num>
  <w:num w:numId="12">
    <w:abstractNumId w:val="14"/>
  </w:num>
  <w:num w:numId="13">
    <w:abstractNumId w:val="11"/>
  </w:num>
  <w:num w:numId="14">
    <w:abstractNumId w:val="0"/>
  </w:num>
  <w:num w:numId="15">
    <w:abstractNumId w:val="15"/>
  </w:num>
  <w:num w:numId="16">
    <w:abstractNumId w:val="8"/>
  </w:num>
  <w:num w:numId="17">
    <w:abstractNumId w:val="7"/>
  </w:num>
  <w:num w:numId="18">
    <w:abstractNumId w:val="16"/>
  </w:num>
  <w:num w:numId="19">
    <w:abstractNumId w:val="2"/>
  </w:num>
  <w:num w:numId="20">
    <w:abstractNumId w:val="18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0"/>
    <w:lvlOverride w:ilvl="0"/>
  </w:num>
  <w:num w:numId="23">
    <w:abstractNumId w:val="15"/>
    <w:lvlOverride w:ilvl="0">
      <w:startOverride w:val="1"/>
    </w:lvlOverride>
  </w:num>
  <w:num w:numId="24">
    <w:abstractNumId w:val="8"/>
    <w:lvlOverride w:ilvl="0"/>
  </w:num>
  <w:num w:numId="25">
    <w:abstractNumId w:val="2"/>
    <w:lvlOverride w:ilvl="0"/>
  </w:num>
  <w:num w:numId="26">
    <w:abstractNumId w:val="7"/>
    <w:lvlOverride w:ilvl="0">
      <w:startOverride w:val="1"/>
    </w:lvlOverride>
  </w:num>
  <w:num w:numId="27">
    <w:abstractNumId w:val="1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54A6"/>
    <w:rsid w:val="001B54A6"/>
    <w:rsid w:val="00A51B24"/>
    <w:rsid w:val="00E5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7AF9"/>
  <w15:docId w15:val="{766D12D8-2004-4452-9A1D-BBDF8BE6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SimSun" w:hAnsi="Aptos" w:cs="Aptos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360" w:after="80"/>
      <w:outlineLvl w:val="0"/>
    </w:pPr>
    <w:rPr>
      <w:rFonts w:ascii="Aptos Display" w:hAnsi="Aptos Display"/>
      <w:color w:val="0F4761"/>
      <w:sz w:val="40"/>
      <w:szCs w:val="4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hAnsi="Aptos Display"/>
      <w:color w:val="0F4761"/>
      <w:sz w:val="32"/>
      <w:szCs w:val="32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80" w:after="40"/>
      <w:outlineLvl w:val="3"/>
    </w:pPr>
    <w:rPr>
      <w:i/>
      <w:iCs/>
      <w:color w:val="0F4761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5"/>
    </w:pPr>
    <w:rPr>
      <w:i/>
      <w:iCs/>
      <w:color w:val="595959"/>
    </w:rPr>
  </w:style>
  <w:style w:type="paragraph" w:styleId="Nagwek7">
    <w:name w:val="heading 7"/>
    <w:basedOn w:val="Standard"/>
    <w:next w:val="Textbody"/>
    <w:pPr>
      <w:keepNext/>
      <w:keepLines/>
      <w:spacing w:before="40" w:after="0"/>
      <w:outlineLvl w:val="6"/>
    </w:pPr>
    <w:rPr>
      <w:color w:val="595959"/>
    </w:rPr>
  </w:style>
  <w:style w:type="paragraph" w:styleId="Nagwek8">
    <w:name w:val="heading 8"/>
    <w:basedOn w:val="Standard"/>
    <w:next w:val="Textbody"/>
    <w:pPr>
      <w:keepNext/>
      <w:keepLines/>
      <w:spacing w:after="0"/>
      <w:outlineLvl w:val="7"/>
    </w:pPr>
    <w:rPr>
      <w:i/>
      <w:iCs/>
      <w:color w:val="272727"/>
    </w:rPr>
  </w:style>
  <w:style w:type="paragraph" w:styleId="Nagwek9">
    <w:name w:val="heading 9"/>
    <w:basedOn w:val="Standard"/>
    <w:next w:val="Textbody"/>
    <w:pPr>
      <w:keepNext/>
      <w:keepLines/>
      <w:spacing w:after="0"/>
      <w:outlineLvl w:val="8"/>
    </w:pPr>
    <w:rPr>
      <w:color w:val="2727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80" w:line="240" w:lineRule="auto"/>
    </w:pPr>
    <w:rPr>
      <w:rFonts w:ascii="Aptos Display" w:hAnsi="Aptos Display"/>
      <w:b/>
      <w:bCs/>
      <w:spacing w:val="-10"/>
      <w:sz w:val="56"/>
      <w:szCs w:val="56"/>
    </w:rPr>
  </w:style>
  <w:style w:type="paragraph" w:styleId="Podtytu">
    <w:name w:val="Subtitle"/>
    <w:basedOn w:val="Standard"/>
    <w:next w:val="Textbody"/>
    <w:uiPriority w:val="11"/>
    <w:qFormat/>
    <w:rPr>
      <w:i/>
      <w:iCs/>
      <w:color w:val="595959"/>
      <w:spacing w:val="15"/>
      <w:sz w:val="28"/>
      <w:szCs w:val="28"/>
    </w:rPr>
  </w:style>
  <w:style w:type="paragraph" w:styleId="Cytat">
    <w:name w:val="Quote"/>
    <w:basedOn w:val="Standard"/>
    <w:pPr>
      <w:spacing w:before="160"/>
      <w:jc w:val="center"/>
    </w:pPr>
    <w:rPr>
      <w:i/>
      <w:iCs/>
      <w:color w:val="404040"/>
    </w:rPr>
  </w:style>
  <w:style w:type="paragraph" w:styleId="Akapitzlist">
    <w:name w:val="List Paragraph"/>
    <w:basedOn w:val="Standard"/>
    <w:pPr>
      <w:ind w:left="720"/>
    </w:pPr>
  </w:style>
  <w:style w:type="paragraph" w:styleId="Cytatintensywny">
    <w:name w:val="Intense Quote"/>
    <w:basedOn w:val="Standard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ptos Display" w:hAnsi="Aptos Display"/>
      <w:color w:val="0F4761"/>
      <w:sz w:val="40"/>
      <w:szCs w:val="40"/>
    </w:rPr>
  </w:style>
  <w:style w:type="character" w:customStyle="1" w:styleId="Nagwek2Znak">
    <w:name w:val="Nagłówek 2 Znak"/>
    <w:basedOn w:val="Domylnaczcionkaakapitu"/>
    <w:rPr>
      <w:rFonts w:ascii="Aptos Display" w:hAnsi="Aptos Display"/>
      <w:color w:val="0F4761"/>
      <w:sz w:val="32"/>
      <w:szCs w:val="32"/>
    </w:rPr>
  </w:style>
  <w:style w:type="character" w:customStyle="1" w:styleId="Nagwek3Znak">
    <w:name w:val="Nagłówek 3 Znak"/>
    <w:basedOn w:val="Domylnaczcionkaakapitu"/>
    <w:rPr>
      <w:color w:val="0F4761"/>
      <w:sz w:val="28"/>
      <w:szCs w:val="28"/>
    </w:rPr>
  </w:style>
  <w:style w:type="character" w:customStyle="1" w:styleId="Nagwek4Znak">
    <w:name w:val="Nagłówek 4 Znak"/>
    <w:basedOn w:val="Domylnaczcionkaakapitu"/>
    <w:rPr>
      <w:i/>
      <w:iCs/>
      <w:color w:val="0F4761"/>
    </w:rPr>
  </w:style>
  <w:style w:type="character" w:customStyle="1" w:styleId="Nagwek5Znak">
    <w:name w:val="Nagłówek 5 Znak"/>
    <w:basedOn w:val="Domylnaczcionkaakapitu"/>
    <w:rPr>
      <w:color w:val="0F4761"/>
    </w:rPr>
  </w:style>
  <w:style w:type="character" w:customStyle="1" w:styleId="Nagwek6Znak">
    <w:name w:val="Nagłówek 6 Znak"/>
    <w:basedOn w:val="Domylnaczcionkaakapitu"/>
    <w:rPr>
      <w:i/>
      <w:iCs/>
      <w:color w:val="595959"/>
    </w:rPr>
  </w:style>
  <w:style w:type="character" w:customStyle="1" w:styleId="Nagwek7Znak">
    <w:name w:val="Nagłówek 7 Znak"/>
    <w:basedOn w:val="Domylnaczcionkaakapitu"/>
    <w:rPr>
      <w:color w:val="595959"/>
    </w:rPr>
  </w:style>
  <w:style w:type="character" w:customStyle="1" w:styleId="Nagwek8Znak">
    <w:name w:val="Nagłówek 8 Znak"/>
    <w:basedOn w:val="Domylnaczcionkaakapitu"/>
    <w:rPr>
      <w:i/>
      <w:iCs/>
      <w:color w:val="272727"/>
    </w:rPr>
  </w:style>
  <w:style w:type="character" w:customStyle="1" w:styleId="Nagwek9Znak">
    <w:name w:val="Nagłówek 9 Znak"/>
    <w:basedOn w:val="Domylnaczcionkaakapitu"/>
    <w:rPr>
      <w:color w:val="272727"/>
    </w:rPr>
  </w:style>
  <w:style w:type="character" w:customStyle="1" w:styleId="TytuZnak">
    <w:name w:val="Tytuł Znak"/>
    <w:basedOn w:val="Domylnaczcionkaakapitu"/>
    <w:rPr>
      <w:rFonts w:ascii="Aptos Display" w:hAnsi="Aptos Display"/>
      <w:spacing w:val="-10"/>
      <w:kern w:val="3"/>
      <w:sz w:val="56"/>
      <w:szCs w:val="56"/>
    </w:rPr>
  </w:style>
  <w:style w:type="character" w:customStyle="1" w:styleId="PodtytuZnak">
    <w:name w:val="Podtytuł Znak"/>
    <w:basedOn w:val="Domylnaczcionkaakapitu"/>
    <w:rPr>
      <w:color w:val="595959"/>
      <w:spacing w:val="15"/>
      <w:sz w:val="28"/>
      <w:szCs w:val="28"/>
    </w:rPr>
  </w:style>
  <w:style w:type="character" w:customStyle="1" w:styleId="CytatZnak">
    <w:name w:val="Cytat Znak"/>
    <w:basedOn w:val="Domylnaczcionkaakapitu"/>
    <w:rPr>
      <w:i/>
      <w:iCs/>
      <w:color w:val="404040"/>
    </w:rPr>
  </w:style>
  <w:style w:type="character" w:styleId="Wyrnienieintensywne">
    <w:name w:val="Intense Emphasis"/>
    <w:basedOn w:val="Domylnaczcionkaakapitu"/>
    <w:rPr>
      <w:i/>
      <w:iCs/>
      <w:color w:val="0F4761"/>
    </w:rPr>
  </w:style>
  <w:style w:type="character" w:customStyle="1" w:styleId="CytatintensywnyZnak">
    <w:name w:val="Cytat intensywny Znak"/>
    <w:basedOn w:val="Domylnaczcionkaakapitu"/>
    <w:rPr>
      <w:i/>
      <w:iCs/>
      <w:color w:val="0F4761"/>
    </w:rPr>
  </w:style>
  <w:style w:type="character" w:styleId="Odwoanieintensywne">
    <w:name w:val="Intense Reference"/>
    <w:basedOn w:val="Domylnaczcionkaakapitu"/>
    <w:rPr>
      <w:b/>
      <w:bCs/>
      <w:smallCaps/>
      <w:color w:val="0F4761"/>
      <w:spacing w:val="5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rafzsp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pm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Ziemowit Kościelny</dc:creator>
  <cp:lastModifiedBy>Ryszard Pocheć</cp:lastModifiedBy>
  <cp:revision>2</cp:revision>
  <dcterms:created xsi:type="dcterms:W3CDTF">2024-02-09T10:07:00Z</dcterms:created>
  <dcterms:modified xsi:type="dcterms:W3CDTF">2024-02-09T10:07:00Z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