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7C" w:rsidRDefault="00246602" w:rsidP="0074516A">
      <w:pPr>
        <w:spacing w:before="240" w:after="4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3466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asady zgłaszania </w:t>
      </w:r>
      <w:r w:rsidRPr="00C64B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zawodów wiedzy, artystycznych lub sportowych</w:t>
      </w:r>
      <w:r w:rsidRPr="003466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organizowanych </w:t>
      </w:r>
      <w:r w:rsidR="0074516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B2700C" w:rsidRPr="002A4B31">
        <w:rPr>
          <w:rFonts w:ascii="Times New Roman" w:eastAsia="Times New Roman" w:hAnsi="Times New Roman"/>
          <w:b/>
          <w:sz w:val="24"/>
          <w:szCs w:val="24"/>
          <w:lang w:eastAsia="pl-PL"/>
        </w:rPr>
        <w:t>w roku szkolnym 2022/23</w:t>
      </w:r>
      <w:r w:rsidR="006F39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5F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uczniów </w:t>
      </w:r>
      <w:r w:rsidR="002458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dolnośląskich </w:t>
      </w:r>
      <w:r w:rsidR="00745FDF">
        <w:rPr>
          <w:rFonts w:ascii="Times New Roman" w:eastAsia="Times New Roman" w:hAnsi="Times New Roman"/>
          <w:b/>
          <w:sz w:val="24"/>
          <w:szCs w:val="24"/>
          <w:lang w:eastAsia="pl-PL"/>
        </w:rPr>
        <w:t>szk</w:t>
      </w:r>
      <w:r w:rsidR="0024583D">
        <w:rPr>
          <w:rFonts w:ascii="Times New Roman" w:eastAsia="Times New Roman" w:hAnsi="Times New Roman"/>
          <w:b/>
          <w:sz w:val="24"/>
          <w:szCs w:val="24"/>
          <w:lang w:eastAsia="pl-PL"/>
        </w:rPr>
        <w:t>ół</w:t>
      </w:r>
      <w:r w:rsidR="00745F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podstawow</w:t>
      </w:r>
      <w:r w:rsidR="0024583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900D4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45F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(II etap edukacyjny) </w:t>
      </w:r>
      <w:r w:rsidRPr="00900D4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przez podmioty działające na terenie szkoły</w:t>
      </w:r>
    </w:p>
    <w:p w:rsidR="008939B0" w:rsidRPr="005B2959" w:rsidRDefault="008939B0" w:rsidP="0074516A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5B2959">
        <w:rPr>
          <w:rFonts w:ascii="Times New Roman" w:hAnsi="Times New Roman"/>
          <w:sz w:val="24"/>
          <w:szCs w:val="24"/>
        </w:rPr>
        <w:t xml:space="preserve">Umieszczenie konkursu w </w:t>
      </w:r>
      <w:r w:rsidRPr="005B2959">
        <w:rPr>
          <w:rFonts w:ascii="Times New Roman" w:hAnsi="Times New Roman"/>
          <w:i/>
          <w:sz w:val="24"/>
          <w:szCs w:val="24"/>
        </w:rPr>
        <w:t>Wykazie</w:t>
      </w:r>
      <w:r w:rsidRPr="005B2959">
        <w:rPr>
          <w:rFonts w:ascii="Times New Roman" w:hAnsi="Times New Roman"/>
          <w:i/>
        </w:rPr>
        <w:t xml:space="preserve"> </w:t>
      </w:r>
      <w:r w:rsidRPr="005B2959">
        <w:rPr>
          <w:rFonts w:ascii="Times New Roman" w:hAnsi="Times New Roman"/>
          <w:i/>
          <w:sz w:val="24"/>
          <w:szCs w:val="24"/>
        </w:rPr>
        <w:t>zawodów wiedzy, artystycznych i sportowych, organizowanych przez Dolnośląskiego Kuratora Oświaty lub inne podmioty działające na terenie szkoły, które mogą być wymienione na świadectwie ukończenia szkoły podstawowej, oraz miejsc uznanych za wysokie w</w:t>
      </w:r>
      <w:r w:rsidR="0074516A">
        <w:rPr>
          <w:rFonts w:ascii="Times New Roman" w:hAnsi="Times New Roman"/>
          <w:i/>
          <w:sz w:val="24"/>
          <w:szCs w:val="24"/>
        </w:rPr>
        <w:t> </w:t>
      </w:r>
      <w:r w:rsidRPr="005B2959">
        <w:rPr>
          <w:rFonts w:ascii="Times New Roman" w:hAnsi="Times New Roman"/>
          <w:i/>
          <w:sz w:val="24"/>
          <w:szCs w:val="24"/>
        </w:rPr>
        <w:t xml:space="preserve">tych </w:t>
      </w:r>
      <w:r w:rsidRPr="002A4B31">
        <w:rPr>
          <w:rFonts w:ascii="Times New Roman" w:hAnsi="Times New Roman"/>
          <w:i/>
          <w:sz w:val="24"/>
          <w:szCs w:val="24"/>
        </w:rPr>
        <w:t>zawodach</w:t>
      </w:r>
      <w:r w:rsidR="00511620" w:rsidRPr="002A4B31">
        <w:rPr>
          <w:rFonts w:ascii="Times New Roman" w:hAnsi="Times New Roman"/>
          <w:i/>
          <w:sz w:val="24"/>
          <w:szCs w:val="24"/>
        </w:rPr>
        <w:t xml:space="preserve"> w roku szkolnym 2022/2023</w:t>
      </w:r>
      <w:r w:rsidRPr="005B2959">
        <w:rPr>
          <w:rFonts w:ascii="Times New Roman" w:hAnsi="Times New Roman"/>
          <w:sz w:val="24"/>
          <w:szCs w:val="24"/>
        </w:rPr>
        <w:t xml:space="preserve"> następuje na wniosek organizatora, po spełnieniu poniższych warunków.</w:t>
      </w:r>
    </w:p>
    <w:p w:rsidR="00627B86" w:rsidRPr="002A4B31" w:rsidRDefault="002A4B31" w:rsidP="002A4B31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dokonuje zgłoszenia za pomocą formularza on-line, dostępnego po zarejestrowaniu się na stronie </w:t>
      </w:r>
      <w:hyperlink r:id="rId7" w:history="1">
        <w:r w:rsidRPr="00B20257">
          <w:rPr>
            <w:rStyle w:val="Hipercze"/>
            <w:sz w:val="24"/>
            <w:szCs w:val="24"/>
          </w:rPr>
          <w:t>https://wnioski.kowroc.pl</w:t>
        </w:r>
      </w:hyperlink>
      <w:r>
        <w:rPr>
          <w:sz w:val="24"/>
          <w:szCs w:val="24"/>
        </w:rPr>
        <w:t xml:space="preserve">. </w:t>
      </w:r>
      <w:r w:rsidRPr="002A4B31">
        <w:rPr>
          <w:sz w:val="24"/>
          <w:szCs w:val="24"/>
        </w:rPr>
        <w:t>Wypełniony formularz należy wydrukować, podpisać</w:t>
      </w:r>
      <w:r w:rsidR="000D2007">
        <w:rPr>
          <w:sz w:val="24"/>
          <w:szCs w:val="24"/>
        </w:rPr>
        <w:t xml:space="preserve"> i </w:t>
      </w:r>
      <w:r w:rsidRPr="002A4B31">
        <w:rPr>
          <w:sz w:val="24"/>
          <w:szCs w:val="24"/>
        </w:rPr>
        <w:t xml:space="preserve">wraz z regulaminem zawodów przesłać na adres: Kuratorium Oświaty we Wrocławiu, pl. Powstańców Warszawy 1, 53 – 605 Wrocław, </w:t>
      </w:r>
      <w:r w:rsidRPr="002A4B31">
        <w:rPr>
          <w:b/>
          <w:sz w:val="24"/>
          <w:szCs w:val="24"/>
          <w:u w:val="single"/>
        </w:rPr>
        <w:t>do 18 listopada 2022 r.</w:t>
      </w:r>
    </w:p>
    <w:p w:rsidR="008665F7" w:rsidRDefault="001F5858" w:rsidP="008665F7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Zgłoszenia</w:t>
      </w:r>
      <w:r w:rsidR="008665F7">
        <w:rPr>
          <w:sz w:val="24"/>
          <w:szCs w:val="24"/>
        </w:rPr>
        <w:t xml:space="preserve"> podlegają ocenie merytorycznej i </w:t>
      </w:r>
      <w:r w:rsidR="00325990">
        <w:rPr>
          <w:sz w:val="24"/>
          <w:szCs w:val="24"/>
        </w:rPr>
        <w:t xml:space="preserve">ocenie </w:t>
      </w:r>
      <w:r w:rsidR="008665F7">
        <w:rPr>
          <w:sz w:val="24"/>
          <w:szCs w:val="24"/>
        </w:rPr>
        <w:t>formalnej:</w:t>
      </w:r>
    </w:p>
    <w:p w:rsidR="008665F7" w:rsidRPr="00CD45D1" w:rsidRDefault="008665F7" w:rsidP="00CD45D1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 w:rsidRPr="0001681C">
        <w:rPr>
          <w:sz w:val="24"/>
          <w:szCs w:val="24"/>
          <w:u w:val="single"/>
        </w:rPr>
        <w:t>przy ocenie merytorycznej</w:t>
      </w:r>
      <w:r w:rsidRPr="0001681C">
        <w:rPr>
          <w:sz w:val="24"/>
          <w:szCs w:val="24"/>
        </w:rPr>
        <w:t xml:space="preserve"> </w:t>
      </w:r>
      <w:r w:rsidR="00CD45D1" w:rsidRPr="00CD45D1">
        <w:rPr>
          <w:sz w:val="24"/>
          <w:szCs w:val="24"/>
        </w:rPr>
        <w:t>bierze się pod uwagę,</w:t>
      </w:r>
      <w:r w:rsidRPr="00CD45D1">
        <w:rPr>
          <w:sz w:val="24"/>
          <w:szCs w:val="24"/>
        </w:rPr>
        <w:t xml:space="preserve"> czy określony w</w:t>
      </w:r>
      <w:r w:rsidR="00CD45D1">
        <w:rPr>
          <w:sz w:val="24"/>
          <w:szCs w:val="24"/>
        </w:rPr>
        <w:t> </w:t>
      </w:r>
      <w:r w:rsidRPr="00CD45D1">
        <w:rPr>
          <w:sz w:val="24"/>
          <w:szCs w:val="24"/>
        </w:rPr>
        <w:t>regulaminie zawodów zakres merytorycznych treści i umiejętności wymagany od uczestników wyróżnia dane zawody spośród innych podobnych (weryf</w:t>
      </w:r>
      <w:r w:rsidR="006F5734">
        <w:rPr>
          <w:sz w:val="24"/>
          <w:szCs w:val="24"/>
        </w:rPr>
        <w:t>ikujących tę samą</w:t>
      </w:r>
      <w:r w:rsidRPr="00CD45D1">
        <w:rPr>
          <w:sz w:val="24"/>
          <w:szCs w:val="24"/>
        </w:rPr>
        <w:t xml:space="preserve"> wiedzę i </w:t>
      </w:r>
      <w:r w:rsidR="006F5734">
        <w:rPr>
          <w:sz w:val="24"/>
          <w:szCs w:val="24"/>
        </w:rPr>
        <w:t xml:space="preserve">te same </w:t>
      </w:r>
      <w:r w:rsidRPr="00CD45D1">
        <w:rPr>
          <w:sz w:val="24"/>
          <w:szCs w:val="24"/>
        </w:rPr>
        <w:t>umiejętności), a także czy zawody gwarantują wysoki stopień współzawodnictwa, dostępności, powszechności i zasięgu</w:t>
      </w:r>
      <w:r w:rsidR="00900D40">
        <w:rPr>
          <w:sz w:val="24"/>
          <w:szCs w:val="24"/>
        </w:rPr>
        <w:t>,</w:t>
      </w:r>
    </w:p>
    <w:p w:rsidR="008665F7" w:rsidRPr="008665F7" w:rsidRDefault="008665F7" w:rsidP="00251652">
      <w:pPr>
        <w:pStyle w:val="Akapitzlist"/>
        <w:numPr>
          <w:ilvl w:val="1"/>
          <w:numId w:val="1"/>
        </w:numPr>
        <w:spacing w:after="120" w:line="276" w:lineRule="auto"/>
        <w:ind w:left="709" w:hanging="284"/>
        <w:contextualSpacing w:val="0"/>
        <w:jc w:val="both"/>
      </w:pPr>
      <w:r w:rsidRPr="00C547B1">
        <w:rPr>
          <w:sz w:val="24"/>
          <w:szCs w:val="24"/>
          <w:u w:val="single"/>
        </w:rPr>
        <w:t>przy ocenie formalnej</w:t>
      </w:r>
      <w:r>
        <w:rPr>
          <w:sz w:val="24"/>
          <w:szCs w:val="24"/>
        </w:rPr>
        <w:t xml:space="preserve"> bierze </w:t>
      </w:r>
      <w:r w:rsidRPr="00F2735B">
        <w:rPr>
          <w:sz w:val="24"/>
          <w:szCs w:val="24"/>
        </w:rPr>
        <w:t>się</w:t>
      </w:r>
      <w:r>
        <w:rPr>
          <w:sz w:val="24"/>
          <w:szCs w:val="24"/>
        </w:rPr>
        <w:t xml:space="preserve"> pod uwagę</w:t>
      </w:r>
      <w:r w:rsidRPr="00F2735B">
        <w:rPr>
          <w:sz w:val="24"/>
          <w:szCs w:val="24"/>
        </w:rPr>
        <w:t xml:space="preserve"> kompletnoś</w:t>
      </w:r>
      <w:r>
        <w:rPr>
          <w:sz w:val="24"/>
          <w:szCs w:val="24"/>
        </w:rPr>
        <w:t>ć</w:t>
      </w:r>
      <w:r w:rsidRPr="00F2735B">
        <w:rPr>
          <w:sz w:val="24"/>
          <w:szCs w:val="24"/>
        </w:rPr>
        <w:t xml:space="preserve"> </w:t>
      </w:r>
      <w:r w:rsidR="00C64B17">
        <w:rPr>
          <w:sz w:val="24"/>
          <w:szCs w:val="24"/>
        </w:rPr>
        <w:t>zgłoszenia</w:t>
      </w:r>
      <w:r>
        <w:rPr>
          <w:sz w:val="24"/>
          <w:szCs w:val="24"/>
        </w:rPr>
        <w:t xml:space="preserve"> oraz </w:t>
      </w:r>
      <w:r w:rsidRPr="00F2735B">
        <w:rPr>
          <w:sz w:val="24"/>
          <w:szCs w:val="24"/>
        </w:rPr>
        <w:t xml:space="preserve">czy </w:t>
      </w:r>
      <w:r>
        <w:rPr>
          <w:sz w:val="24"/>
          <w:szCs w:val="24"/>
        </w:rPr>
        <w:t xml:space="preserve">regulamin zawodów uwzględnia </w:t>
      </w:r>
      <w:r w:rsidRPr="00F2735B">
        <w:rPr>
          <w:sz w:val="24"/>
          <w:szCs w:val="24"/>
        </w:rPr>
        <w:t>wszystkie wymag</w:t>
      </w:r>
      <w:r>
        <w:rPr>
          <w:sz w:val="24"/>
          <w:szCs w:val="24"/>
        </w:rPr>
        <w:t>ania określone w niniejszym dokumencie.</w:t>
      </w:r>
    </w:p>
    <w:p w:rsidR="00CD45D1" w:rsidRPr="005442D0" w:rsidRDefault="00CD45D1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color w:val="FF0000"/>
        </w:rPr>
      </w:pPr>
      <w:bookmarkStart w:id="0" w:name="_GoBack"/>
      <w:bookmarkEnd w:id="0"/>
      <w:r w:rsidRPr="005442D0">
        <w:rPr>
          <w:sz w:val="24"/>
          <w:szCs w:val="24"/>
        </w:rPr>
        <w:t>O</w:t>
      </w:r>
      <w:r w:rsidR="008665F7" w:rsidRPr="005442D0">
        <w:rPr>
          <w:sz w:val="24"/>
          <w:szCs w:val="24"/>
        </w:rPr>
        <w:t>cen</w:t>
      </w:r>
      <w:r w:rsidRPr="005442D0">
        <w:rPr>
          <w:sz w:val="24"/>
          <w:szCs w:val="24"/>
        </w:rPr>
        <w:t>a</w:t>
      </w:r>
      <w:r w:rsidR="008665F7" w:rsidRPr="005442D0">
        <w:rPr>
          <w:sz w:val="24"/>
          <w:szCs w:val="24"/>
        </w:rPr>
        <w:t xml:space="preserve"> merytoryczn</w:t>
      </w:r>
      <w:r w:rsidRPr="005442D0">
        <w:rPr>
          <w:sz w:val="24"/>
          <w:szCs w:val="24"/>
        </w:rPr>
        <w:t xml:space="preserve">a </w:t>
      </w:r>
      <w:r w:rsidR="00C64B17" w:rsidRPr="005442D0">
        <w:rPr>
          <w:sz w:val="24"/>
          <w:szCs w:val="24"/>
        </w:rPr>
        <w:t xml:space="preserve">zgłoszenia </w:t>
      </w:r>
      <w:r w:rsidRPr="005442D0">
        <w:rPr>
          <w:sz w:val="24"/>
          <w:szCs w:val="24"/>
        </w:rPr>
        <w:t>będzie konsultowana z dyrektorami szkół ponadpodstawowych oraz, w przypadku zawodów o zasięgu międzywojewódzkim lub</w:t>
      </w:r>
      <w:r w:rsidR="00C64B17" w:rsidRPr="005442D0">
        <w:rPr>
          <w:sz w:val="24"/>
          <w:szCs w:val="24"/>
        </w:rPr>
        <w:t> </w:t>
      </w:r>
      <w:r w:rsidRPr="005442D0">
        <w:rPr>
          <w:sz w:val="24"/>
          <w:szCs w:val="24"/>
        </w:rPr>
        <w:t>krajowym, z innymi kuratorami oświaty, w odniesieniu do kryteriów wskazanych w</w:t>
      </w:r>
      <w:r w:rsidR="00C64B17" w:rsidRPr="005442D0">
        <w:rPr>
          <w:sz w:val="24"/>
          <w:szCs w:val="24"/>
        </w:rPr>
        <w:t> </w:t>
      </w:r>
      <w:r w:rsidRPr="005442D0">
        <w:rPr>
          <w:sz w:val="24"/>
          <w:szCs w:val="24"/>
        </w:rPr>
        <w:t>p</w:t>
      </w:r>
      <w:r w:rsidR="00C64B17" w:rsidRPr="005442D0">
        <w:rPr>
          <w:sz w:val="24"/>
          <w:szCs w:val="24"/>
        </w:rPr>
        <w:t>unkcie nr</w:t>
      </w:r>
      <w:r w:rsidRPr="005442D0">
        <w:rPr>
          <w:sz w:val="24"/>
          <w:szCs w:val="24"/>
        </w:rPr>
        <w:t xml:space="preserve"> 2a niniejszego dokumentu.</w:t>
      </w:r>
    </w:p>
    <w:p w:rsidR="00C64B17" w:rsidRDefault="00C64B17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Zakwalifikowanie zawodów do ww. wykazu odbędzie się po weryfikacji wszystkich zgłoszeń oraz po konsultacjach, o których mowa w punkcie nr 3 niniejszego dokumentu.   </w:t>
      </w:r>
    </w:p>
    <w:p w:rsidR="001F5858" w:rsidRDefault="001F5858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C45831">
        <w:rPr>
          <w:sz w:val="24"/>
          <w:szCs w:val="24"/>
        </w:rPr>
        <w:t>Niespełnienie co najmniej jednego</w:t>
      </w:r>
      <w:r>
        <w:rPr>
          <w:sz w:val="24"/>
          <w:szCs w:val="24"/>
        </w:rPr>
        <w:t xml:space="preserve"> z </w:t>
      </w:r>
      <w:r w:rsidRPr="00C45831">
        <w:rPr>
          <w:sz w:val="24"/>
          <w:szCs w:val="24"/>
        </w:rPr>
        <w:t>warunk</w:t>
      </w:r>
      <w:r>
        <w:rPr>
          <w:sz w:val="24"/>
          <w:szCs w:val="24"/>
        </w:rPr>
        <w:t>ów</w:t>
      </w:r>
      <w:r w:rsidRPr="00C45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branych </w:t>
      </w:r>
      <w:r w:rsidR="00325990">
        <w:rPr>
          <w:sz w:val="24"/>
          <w:szCs w:val="24"/>
        </w:rPr>
        <w:t xml:space="preserve">pod uwagę </w:t>
      </w:r>
      <w:r>
        <w:rPr>
          <w:sz w:val="24"/>
          <w:szCs w:val="24"/>
        </w:rPr>
        <w:t>w ocenie merytorycznej lub</w:t>
      </w:r>
      <w:r w:rsidR="00D83652">
        <w:rPr>
          <w:sz w:val="24"/>
          <w:szCs w:val="24"/>
        </w:rPr>
        <w:t> </w:t>
      </w:r>
      <w:r w:rsidR="00325990">
        <w:rPr>
          <w:sz w:val="24"/>
          <w:szCs w:val="24"/>
        </w:rPr>
        <w:t xml:space="preserve">w ocenie </w:t>
      </w:r>
      <w:r>
        <w:rPr>
          <w:sz w:val="24"/>
          <w:szCs w:val="24"/>
        </w:rPr>
        <w:t xml:space="preserve">formalnej </w:t>
      </w:r>
      <w:r w:rsidRPr="00C45831">
        <w:rPr>
          <w:sz w:val="24"/>
          <w:szCs w:val="24"/>
        </w:rPr>
        <w:t>skutkować będzie negatywnym zaopiniowaniem zgłoszenia.</w:t>
      </w:r>
    </w:p>
    <w:p w:rsidR="008665F7" w:rsidRDefault="008665F7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C707CE">
        <w:rPr>
          <w:sz w:val="24"/>
          <w:szCs w:val="24"/>
        </w:rPr>
        <w:t xml:space="preserve">Szczebel zawodów powinien być określony zgodnie z treścią § 6 ust. 1 pkt 5 </w:t>
      </w:r>
      <w:r w:rsidRPr="005442D0">
        <w:rPr>
          <w:sz w:val="24"/>
          <w:szCs w:val="24"/>
        </w:rPr>
        <w:t>rozporządzenia  Ministra Edukacji Narodowej z dnia 21 sierpnia 2019 r. w sprawie przeprowadzania  postępowania rekrutacyjnego oraz postępowania uzupełniającego do publicznych przedszkoli, szkół, placówek i centrów (Dz.U. poz. 1737)</w:t>
      </w:r>
      <w:r>
        <w:rPr>
          <w:sz w:val="24"/>
          <w:szCs w:val="24"/>
        </w:rPr>
        <w:t xml:space="preserve"> – </w:t>
      </w:r>
      <w:r w:rsidRPr="00C707CE">
        <w:rPr>
          <w:sz w:val="24"/>
          <w:szCs w:val="24"/>
        </w:rPr>
        <w:t xml:space="preserve">tj. powiatowy, wojewódzki, </w:t>
      </w:r>
      <w:r>
        <w:rPr>
          <w:sz w:val="24"/>
          <w:szCs w:val="24"/>
        </w:rPr>
        <w:t>krajowy</w:t>
      </w:r>
      <w:r w:rsidRPr="00C707CE">
        <w:rPr>
          <w:sz w:val="24"/>
          <w:szCs w:val="24"/>
        </w:rPr>
        <w:t xml:space="preserve"> lub</w:t>
      </w:r>
      <w:r w:rsidR="00D83652">
        <w:rPr>
          <w:sz w:val="24"/>
          <w:szCs w:val="24"/>
        </w:rPr>
        <w:t> </w:t>
      </w:r>
      <w:r w:rsidRPr="00C707CE">
        <w:rPr>
          <w:sz w:val="24"/>
          <w:szCs w:val="24"/>
        </w:rPr>
        <w:t>międzynarodowy</w:t>
      </w:r>
      <w:r>
        <w:rPr>
          <w:sz w:val="24"/>
          <w:szCs w:val="24"/>
        </w:rPr>
        <w:t>.</w:t>
      </w:r>
    </w:p>
    <w:p w:rsidR="007E4C78" w:rsidRDefault="00325E3E" w:rsidP="008939B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25E3E">
        <w:rPr>
          <w:sz w:val="24"/>
          <w:szCs w:val="24"/>
        </w:rPr>
        <w:t>awody powinny</w:t>
      </w:r>
      <w:r w:rsidR="007E4C78">
        <w:rPr>
          <w:sz w:val="24"/>
          <w:szCs w:val="24"/>
        </w:rPr>
        <w:t>:</w:t>
      </w:r>
    </w:p>
    <w:p w:rsidR="007E4C78" w:rsidRDefault="005067EB" w:rsidP="007E4C78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 w:rsidRPr="00325E3E">
        <w:rPr>
          <w:sz w:val="24"/>
          <w:szCs w:val="24"/>
        </w:rPr>
        <w:t xml:space="preserve">być </w:t>
      </w:r>
      <w:r w:rsidR="00325E3E" w:rsidRPr="00325E3E">
        <w:rPr>
          <w:sz w:val="24"/>
          <w:szCs w:val="24"/>
        </w:rPr>
        <w:t>organizowane przy udziale szkoły i za zgodą dyrektora szkoły oraz dostępne</w:t>
      </w:r>
      <w:r>
        <w:rPr>
          <w:sz w:val="24"/>
          <w:szCs w:val="24"/>
        </w:rPr>
        <w:t xml:space="preserve"> (w</w:t>
      </w:r>
      <w:r w:rsidR="00D83652">
        <w:rPr>
          <w:sz w:val="24"/>
          <w:szCs w:val="24"/>
        </w:rPr>
        <w:t> </w:t>
      </w:r>
      <w:r>
        <w:rPr>
          <w:sz w:val="24"/>
          <w:szCs w:val="24"/>
        </w:rPr>
        <w:t>tym</w:t>
      </w:r>
      <w:r w:rsidR="00D83652">
        <w:rPr>
          <w:sz w:val="24"/>
          <w:szCs w:val="24"/>
        </w:rPr>
        <w:t> </w:t>
      </w:r>
      <w:r>
        <w:rPr>
          <w:sz w:val="24"/>
          <w:szCs w:val="24"/>
        </w:rPr>
        <w:t>bezpłatne)</w:t>
      </w:r>
      <w:r w:rsidR="00325E3E" w:rsidRPr="00325E3E">
        <w:rPr>
          <w:sz w:val="24"/>
          <w:szCs w:val="24"/>
        </w:rPr>
        <w:t xml:space="preserve"> dla</w:t>
      </w:r>
      <w:r w:rsidR="00745FDF">
        <w:rPr>
          <w:sz w:val="24"/>
          <w:szCs w:val="24"/>
        </w:rPr>
        <w:t xml:space="preserve"> </w:t>
      </w:r>
      <w:r w:rsidR="00325E3E" w:rsidRPr="00325E3E">
        <w:rPr>
          <w:sz w:val="24"/>
          <w:szCs w:val="24"/>
        </w:rPr>
        <w:t>uczniów szkoły</w:t>
      </w:r>
      <w:r w:rsidR="00745FDF">
        <w:rPr>
          <w:sz w:val="24"/>
          <w:szCs w:val="24"/>
        </w:rPr>
        <w:t xml:space="preserve"> </w:t>
      </w:r>
      <w:r w:rsidR="007E4C78">
        <w:rPr>
          <w:sz w:val="24"/>
          <w:szCs w:val="24"/>
        </w:rPr>
        <w:t>na jednolitych zasadach,</w:t>
      </w:r>
    </w:p>
    <w:p w:rsidR="007E4C78" w:rsidRDefault="005067EB" w:rsidP="007E4C78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być </w:t>
      </w:r>
      <w:r w:rsidR="0014656B" w:rsidRPr="007E4C78">
        <w:rPr>
          <w:sz w:val="24"/>
          <w:szCs w:val="24"/>
        </w:rPr>
        <w:t xml:space="preserve">co najmniej </w:t>
      </w:r>
      <w:r w:rsidR="00944CE0" w:rsidRPr="007E4C78">
        <w:rPr>
          <w:sz w:val="24"/>
          <w:szCs w:val="24"/>
          <w:u w:val="single"/>
        </w:rPr>
        <w:t>dwu</w:t>
      </w:r>
      <w:r w:rsidR="00A14F2D" w:rsidRPr="007E4C78">
        <w:rPr>
          <w:sz w:val="24"/>
          <w:szCs w:val="24"/>
          <w:u w:val="single"/>
        </w:rPr>
        <w:t>etapowe</w:t>
      </w:r>
      <w:r w:rsidR="00A14F2D" w:rsidRPr="007E4C78">
        <w:rPr>
          <w:sz w:val="24"/>
          <w:szCs w:val="24"/>
        </w:rPr>
        <w:t xml:space="preserve">, w tym </w:t>
      </w:r>
      <w:r w:rsidR="00325E3E" w:rsidRPr="007E4C78">
        <w:rPr>
          <w:sz w:val="24"/>
          <w:szCs w:val="24"/>
          <w:u w:val="single"/>
        </w:rPr>
        <w:t>uwzględniać etap szkolny</w:t>
      </w:r>
      <w:r w:rsidR="00325E3E" w:rsidRPr="007E4C78">
        <w:rPr>
          <w:sz w:val="24"/>
          <w:szCs w:val="24"/>
        </w:rPr>
        <w:t>, w</w:t>
      </w:r>
      <w:r w:rsidR="00A14F2D" w:rsidRPr="007E4C78">
        <w:rPr>
          <w:sz w:val="24"/>
          <w:szCs w:val="24"/>
        </w:rPr>
        <w:t> </w:t>
      </w:r>
      <w:r w:rsidR="00325E3E" w:rsidRPr="007E4C78">
        <w:rPr>
          <w:sz w:val="24"/>
          <w:szCs w:val="24"/>
        </w:rPr>
        <w:t xml:space="preserve">którym wyłonieni zostaną uczniowie reprezentujący </w:t>
      </w:r>
      <w:r w:rsidR="00A31485" w:rsidRPr="007E4C78">
        <w:rPr>
          <w:sz w:val="24"/>
          <w:szCs w:val="24"/>
        </w:rPr>
        <w:t xml:space="preserve">daną </w:t>
      </w:r>
      <w:r w:rsidR="00325E3E" w:rsidRPr="007E4C78">
        <w:rPr>
          <w:sz w:val="24"/>
          <w:szCs w:val="24"/>
        </w:rPr>
        <w:t xml:space="preserve">szkołę w tych zawodach na dalszych </w:t>
      </w:r>
      <w:r w:rsidR="00A42072" w:rsidRPr="007E4C78">
        <w:rPr>
          <w:sz w:val="24"/>
          <w:szCs w:val="24"/>
        </w:rPr>
        <w:t xml:space="preserve">jego </w:t>
      </w:r>
      <w:r w:rsidR="00325E3E" w:rsidRPr="007E4C78">
        <w:rPr>
          <w:sz w:val="24"/>
          <w:szCs w:val="24"/>
        </w:rPr>
        <w:t>etapach</w:t>
      </w:r>
      <w:r w:rsidR="007E4C78">
        <w:rPr>
          <w:sz w:val="24"/>
          <w:szCs w:val="24"/>
        </w:rPr>
        <w:t>,</w:t>
      </w:r>
    </w:p>
    <w:p w:rsidR="005067EB" w:rsidRDefault="005067EB" w:rsidP="007E4C78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mieć </w:t>
      </w:r>
      <w:r w:rsidR="007E4C78">
        <w:rPr>
          <w:sz w:val="24"/>
          <w:szCs w:val="24"/>
        </w:rPr>
        <w:t>jak największy zasięg i największ</w:t>
      </w:r>
      <w:r>
        <w:rPr>
          <w:sz w:val="24"/>
          <w:szCs w:val="24"/>
        </w:rPr>
        <w:t>ą powszechność,</w:t>
      </w:r>
    </w:p>
    <w:p w:rsidR="00325E3E" w:rsidRPr="007E4C78" w:rsidRDefault="005067EB" w:rsidP="0074516A">
      <w:pPr>
        <w:pStyle w:val="Akapitzlist"/>
        <w:numPr>
          <w:ilvl w:val="1"/>
          <w:numId w:val="1"/>
        </w:numPr>
        <w:spacing w:after="120" w:line="276" w:lineRule="auto"/>
        <w:ind w:left="709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gwarantować wysoki stopień współzawodnictwa</w:t>
      </w:r>
      <w:r w:rsidR="006A6C38">
        <w:rPr>
          <w:sz w:val="24"/>
          <w:szCs w:val="24"/>
        </w:rPr>
        <w:t xml:space="preserve"> (tj. być konkurencyjne)</w:t>
      </w:r>
      <w:r w:rsidR="00A14F2D" w:rsidRPr="007E4C78">
        <w:rPr>
          <w:sz w:val="24"/>
          <w:szCs w:val="24"/>
        </w:rPr>
        <w:t>.</w:t>
      </w:r>
    </w:p>
    <w:p w:rsidR="00C707CE" w:rsidRDefault="00C707CE" w:rsidP="008939B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FD6CF5">
        <w:rPr>
          <w:sz w:val="24"/>
          <w:szCs w:val="24"/>
        </w:rPr>
        <w:lastRenderedPageBreak/>
        <w:t>Regulaminy zawodów powinny uwzględniać:</w:t>
      </w:r>
    </w:p>
    <w:p w:rsidR="00C707CE" w:rsidRDefault="00C707CE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gwarancję </w:t>
      </w:r>
      <w:r w:rsidRPr="005B0D10">
        <w:rPr>
          <w:sz w:val="24"/>
          <w:szCs w:val="24"/>
          <w:u w:val="single"/>
        </w:rPr>
        <w:t>bezpłatnego</w:t>
      </w:r>
      <w:r>
        <w:rPr>
          <w:sz w:val="24"/>
          <w:szCs w:val="24"/>
        </w:rPr>
        <w:t xml:space="preserve"> udziału i </w:t>
      </w:r>
      <w:r w:rsidRPr="005B0D10">
        <w:rPr>
          <w:sz w:val="24"/>
          <w:szCs w:val="24"/>
          <w:u w:val="single"/>
        </w:rPr>
        <w:t>równego dostępu</w:t>
      </w:r>
      <w:r w:rsidRPr="00C707CE">
        <w:rPr>
          <w:sz w:val="24"/>
          <w:szCs w:val="24"/>
        </w:rPr>
        <w:t xml:space="preserve"> wszystkim </w:t>
      </w:r>
      <w:r w:rsidR="007E4C78">
        <w:rPr>
          <w:sz w:val="24"/>
          <w:szCs w:val="24"/>
        </w:rPr>
        <w:t>uczniom szkół, do których dane zawody są adresowane</w:t>
      </w:r>
      <w:r w:rsidR="0057622D">
        <w:rPr>
          <w:sz w:val="24"/>
          <w:szCs w:val="24"/>
        </w:rPr>
        <w:t>,</w:t>
      </w:r>
    </w:p>
    <w:p w:rsidR="00C707CE" w:rsidRDefault="00C707CE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cele edukacyjne i wychowawcze</w:t>
      </w:r>
      <w:r w:rsidR="0057622D">
        <w:rPr>
          <w:sz w:val="24"/>
          <w:szCs w:val="24"/>
        </w:rPr>
        <w:t>,</w:t>
      </w:r>
    </w:p>
    <w:p w:rsidR="00670372" w:rsidRDefault="00670372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zakres merytorycznych treści i umiejętności</w:t>
      </w:r>
      <w:r w:rsidR="00D07C5A">
        <w:rPr>
          <w:sz w:val="24"/>
          <w:szCs w:val="24"/>
        </w:rPr>
        <w:t xml:space="preserve"> </w:t>
      </w:r>
      <w:r w:rsidR="00D66E3F">
        <w:rPr>
          <w:sz w:val="24"/>
          <w:szCs w:val="24"/>
        </w:rPr>
        <w:t>wymaganych od uczestników</w:t>
      </w:r>
      <w:r w:rsidR="002B453B">
        <w:rPr>
          <w:sz w:val="24"/>
          <w:szCs w:val="24"/>
        </w:rPr>
        <w:t xml:space="preserve"> zawodów</w:t>
      </w:r>
      <w:r w:rsidR="00D66E3F">
        <w:rPr>
          <w:sz w:val="24"/>
          <w:szCs w:val="24"/>
        </w:rPr>
        <w:t>,</w:t>
      </w:r>
    </w:p>
    <w:p w:rsidR="00C64E86" w:rsidRDefault="00434E9C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 w:rsidRPr="00A14F2D">
        <w:rPr>
          <w:sz w:val="24"/>
          <w:szCs w:val="24"/>
        </w:rPr>
        <w:t xml:space="preserve">szczebel i </w:t>
      </w:r>
      <w:r w:rsidR="00C707CE" w:rsidRPr="00A14F2D">
        <w:rPr>
          <w:sz w:val="24"/>
          <w:szCs w:val="24"/>
        </w:rPr>
        <w:t xml:space="preserve">liczbę </w:t>
      </w:r>
      <w:r w:rsidR="00A14F2D">
        <w:rPr>
          <w:sz w:val="24"/>
          <w:szCs w:val="24"/>
        </w:rPr>
        <w:t>etapów</w:t>
      </w:r>
      <w:r w:rsidR="00C707CE" w:rsidRPr="00246602">
        <w:rPr>
          <w:sz w:val="24"/>
          <w:szCs w:val="24"/>
        </w:rPr>
        <w:t xml:space="preserve"> zawodów</w:t>
      </w:r>
      <w:r w:rsidR="0057622D">
        <w:rPr>
          <w:sz w:val="24"/>
          <w:szCs w:val="24"/>
        </w:rPr>
        <w:t>,</w:t>
      </w:r>
    </w:p>
    <w:p w:rsidR="00C64E86" w:rsidRDefault="00C707CE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sposób i terminy przeprowadzania poszczególnych </w:t>
      </w:r>
      <w:r w:rsidR="00A14F2D">
        <w:rPr>
          <w:sz w:val="24"/>
          <w:szCs w:val="24"/>
        </w:rPr>
        <w:t>etapów</w:t>
      </w:r>
      <w:r w:rsidR="00C64E86" w:rsidRPr="00C64E86">
        <w:rPr>
          <w:sz w:val="24"/>
          <w:szCs w:val="24"/>
        </w:rPr>
        <w:t xml:space="preserve"> zawodów</w:t>
      </w:r>
      <w:r w:rsidR="0057622D">
        <w:rPr>
          <w:sz w:val="24"/>
          <w:szCs w:val="24"/>
        </w:rPr>
        <w:t>,</w:t>
      </w:r>
    </w:p>
    <w:p w:rsidR="00605F45" w:rsidRDefault="00C64E86" w:rsidP="008939B0">
      <w:pPr>
        <w:pStyle w:val="Akapitzlist"/>
        <w:numPr>
          <w:ilvl w:val="1"/>
          <w:numId w:val="1"/>
        </w:numPr>
        <w:spacing w:line="276" w:lineRule="auto"/>
        <w:ind w:left="709" w:hanging="283"/>
        <w:contextualSpacing w:val="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>określ</w:t>
      </w:r>
      <w:r w:rsidR="002D39AD">
        <w:rPr>
          <w:sz w:val="24"/>
          <w:szCs w:val="24"/>
        </w:rPr>
        <w:t xml:space="preserve">enie </w:t>
      </w:r>
      <w:r w:rsidR="00B61DCF">
        <w:rPr>
          <w:sz w:val="24"/>
          <w:szCs w:val="24"/>
        </w:rPr>
        <w:t>wysokich</w:t>
      </w:r>
      <w:r w:rsidR="002D39AD">
        <w:rPr>
          <w:sz w:val="24"/>
          <w:szCs w:val="24"/>
        </w:rPr>
        <w:t xml:space="preserve"> miejsc w zawodach (np. I, II i III miejsce lub laureat/ inny zwycięski tytuł)</w:t>
      </w:r>
      <w:r w:rsidR="00B61DCF">
        <w:rPr>
          <w:sz w:val="24"/>
          <w:szCs w:val="24"/>
        </w:rPr>
        <w:t xml:space="preserve"> oraz warunki </w:t>
      </w:r>
      <w:r w:rsidR="00401B5D">
        <w:rPr>
          <w:sz w:val="24"/>
          <w:szCs w:val="24"/>
        </w:rPr>
        <w:t xml:space="preserve">ich </w:t>
      </w:r>
      <w:r w:rsidR="00B61DCF">
        <w:rPr>
          <w:sz w:val="24"/>
          <w:szCs w:val="24"/>
        </w:rPr>
        <w:t>uzyskania</w:t>
      </w:r>
      <w:r w:rsidR="0055686D">
        <w:rPr>
          <w:sz w:val="24"/>
          <w:szCs w:val="24"/>
        </w:rPr>
        <w:t>,</w:t>
      </w:r>
    </w:p>
    <w:p w:rsidR="002D39AD" w:rsidRPr="00A14F2D" w:rsidRDefault="00605F45" w:rsidP="00251652">
      <w:pPr>
        <w:pStyle w:val="Akapitzlist"/>
        <w:numPr>
          <w:ilvl w:val="1"/>
          <w:numId w:val="1"/>
        </w:numPr>
        <w:spacing w:after="120" w:line="276" w:lineRule="auto"/>
        <w:ind w:left="709" w:hanging="284"/>
        <w:contextualSpacing w:val="0"/>
        <w:jc w:val="both"/>
        <w:rPr>
          <w:sz w:val="24"/>
          <w:szCs w:val="24"/>
        </w:rPr>
      </w:pPr>
      <w:r w:rsidRPr="00A14F2D">
        <w:rPr>
          <w:sz w:val="24"/>
          <w:szCs w:val="24"/>
        </w:rPr>
        <w:t xml:space="preserve">możliwość zdalnego przeprowadzania każdego etapu </w:t>
      </w:r>
      <w:r w:rsidR="00F84B79" w:rsidRPr="00A14F2D">
        <w:rPr>
          <w:sz w:val="24"/>
          <w:szCs w:val="24"/>
        </w:rPr>
        <w:t>zawodów</w:t>
      </w:r>
      <w:r w:rsidRPr="00A14F2D">
        <w:rPr>
          <w:sz w:val="24"/>
          <w:szCs w:val="24"/>
        </w:rPr>
        <w:t xml:space="preserve"> z zachowaniem zasady kontrolowanej samodzielności oraz warunków bezpieczeństwa sanitarnego</w:t>
      </w:r>
      <w:r w:rsidR="007F18AA" w:rsidRPr="00A14F2D">
        <w:rPr>
          <w:sz w:val="24"/>
          <w:szCs w:val="24"/>
        </w:rPr>
        <w:t>.</w:t>
      </w:r>
    </w:p>
    <w:p w:rsidR="008E632B" w:rsidRDefault="008E632B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Regulaminy zawodów powinny być powszechnie dostępne dla uczniów dolnośląskich szkół podstawowych (</w:t>
      </w:r>
      <w:r w:rsidR="005442D0">
        <w:rPr>
          <w:sz w:val="24"/>
          <w:szCs w:val="24"/>
        </w:rPr>
        <w:t xml:space="preserve">np. </w:t>
      </w:r>
      <w:r>
        <w:rPr>
          <w:sz w:val="24"/>
          <w:szCs w:val="24"/>
        </w:rPr>
        <w:t>na stronie internetowej organizatora zawodów).</w:t>
      </w:r>
    </w:p>
    <w:p w:rsidR="008B41FB" w:rsidRDefault="00497546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0D2007">
        <w:rPr>
          <w:sz w:val="24"/>
          <w:szCs w:val="24"/>
        </w:rPr>
        <w:t>Zawody, których d</w:t>
      </w:r>
      <w:r w:rsidR="008B41FB" w:rsidRPr="000D2007">
        <w:rPr>
          <w:sz w:val="24"/>
          <w:szCs w:val="24"/>
        </w:rPr>
        <w:t xml:space="preserve">ane w formularzu zgłoszenia zawodów </w:t>
      </w:r>
      <w:r w:rsidRPr="000D2007">
        <w:rPr>
          <w:sz w:val="24"/>
          <w:szCs w:val="24"/>
        </w:rPr>
        <w:t>nie będą</w:t>
      </w:r>
      <w:r w:rsidR="008B41FB" w:rsidRPr="000D2007">
        <w:rPr>
          <w:sz w:val="24"/>
          <w:szCs w:val="24"/>
        </w:rPr>
        <w:t xml:space="preserve"> zgodne z ich regulaminem, nie będą </w:t>
      </w:r>
      <w:r w:rsidRPr="000D2007">
        <w:rPr>
          <w:sz w:val="24"/>
          <w:szCs w:val="24"/>
        </w:rPr>
        <w:t>zamieszczane w wykazie.</w:t>
      </w:r>
    </w:p>
    <w:p w:rsidR="00325E3E" w:rsidRDefault="00F87650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Instytucja organizująca zawody wiedzy, artystyczne lub sportowe spoza obszaru swojej działalności powinna współpracować z innymi instytucjami lub osobami, uznawanymi z</w:t>
      </w:r>
      <w:r w:rsidR="00923FF3">
        <w:rPr>
          <w:sz w:val="24"/>
          <w:szCs w:val="24"/>
        </w:rPr>
        <w:t>a ekspertów w tych dziedzinach.</w:t>
      </w:r>
    </w:p>
    <w:p w:rsidR="00912BAD" w:rsidRPr="00A352A1" w:rsidRDefault="00894825" w:rsidP="00251652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Mała konkurencyjność </w:t>
      </w:r>
      <w:r w:rsidR="00732740">
        <w:rPr>
          <w:sz w:val="24"/>
          <w:szCs w:val="24"/>
        </w:rPr>
        <w:t xml:space="preserve">danych </w:t>
      </w:r>
      <w:r>
        <w:rPr>
          <w:sz w:val="24"/>
          <w:szCs w:val="24"/>
        </w:rPr>
        <w:t>zawodów</w:t>
      </w:r>
      <w:r w:rsidR="00732740">
        <w:rPr>
          <w:sz w:val="24"/>
          <w:szCs w:val="24"/>
        </w:rPr>
        <w:t xml:space="preserve"> organizowanych w poprzednich latach</w:t>
      </w:r>
      <w:r>
        <w:rPr>
          <w:sz w:val="24"/>
          <w:szCs w:val="24"/>
        </w:rPr>
        <w:t xml:space="preserve"> (m.in.</w:t>
      </w:r>
      <w:r w:rsidR="00DA155C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="00912BAD">
        <w:rPr>
          <w:sz w:val="24"/>
          <w:szCs w:val="24"/>
        </w:rPr>
        <w:t xml:space="preserve">tosunkowo niski odsetek uczestników w poprzednich edycjach </w:t>
      </w:r>
      <w:r>
        <w:rPr>
          <w:sz w:val="24"/>
          <w:szCs w:val="24"/>
        </w:rPr>
        <w:t>zawodów)</w:t>
      </w:r>
      <w:r w:rsidR="004620CE">
        <w:rPr>
          <w:sz w:val="24"/>
          <w:szCs w:val="24"/>
        </w:rPr>
        <w:t xml:space="preserve"> </w:t>
      </w:r>
      <w:r w:rsidR="00912BAD">
        <w:rPr>
          <w:sz w:val="24"/>
          <w:szCs w:val="24"/>
        </w:rPr>
        <w:t xml:space="preserve">będzie podstawą do negatywnego zaopiniowania </w:t>
      </w:r>
      <w:r w:rsidR="00690D30">
        <w:rPr>
          <w:sz w:val="24"/>
          <w:szCs w:val="24"/>
        </w:rPr>
        <w:t xml:space="preserve">zgłoszenia dotyczącego tych </w:t>
      </w:r>
      <w:r w:rsidR="004620CE">
        <w:rPr>
          <w:sz w:val="24"/>
          <w:szCs w:val="24"/>
        </w:rPr>
        <w:t>zawodów w</w:t>
      </w:r>
      <w:r w:rsidR="00383A7C">
        <w:rPr>
          <w:sz w:val="24"/>
          <w:szCs w:val="24"/>
        </w:rPr>
        <w:t> </w:t>
      </w:r>
      <w:r w:rsidR="004620CE">
        <w:rPr>
          <w:sz w:val="24"/>
          <w:szCs w:val="24"/>
        </w:rPr>
        <w:t>bieżącym roku szkolnym</w:t>
      </w:r>
      <w:r w:rsidR="00912BAD">
        <w:rPr>
          <w:sz w:val="24"/>
          <w:szCs w:val="24"/>
        </w:rPr>
        <w:t xml:space="preserve">. </w:t>
      </w:r>
    </w:p>
    <w:p w:rsidR="00B00AE5" w:rsidRDefault="00A352A1" w:rsidP="00B00AE5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7281D">
        <w:rPr>
          <w:sz w:val="24"/>
          <w:szCs w:val="24"/>
        </w:rPr>
        <w:t xml:space="preserve">akres </w:t>
      </w:r>
      <w:r w:rsidR="004657D8">
        <w:rPr>
          <w:sz w:val="24"/>
          <w:szCs w:val="24"/>
        </w:rPr>
        <w:t>merytoryczny</w:t>
      </w:r>
      <w:r w:rsidRPr="0097281D">
        <w:rPr>
          <w:sz w:val="24"/>
          <w:szCs w:val="24"/>
        </w:rPr>
        <w:t xml:space="preserve"> </w:t>
      </w:r>
      <w:r>
        <w:rPr>
          <w:sz w:val="24"/>
          <w:szCs w:val="24"/>
        </w:rPr>
        <w:t>zawodów może</w:t>
      </w:r>
      <w:r w:rsidRPr="0097281D">
        <w:rPr>
          <w:sz w:val="24"/>
          <w:szCs w:val="24"/>
        </w:rPr>
        <w:t xml:space="preserve"> wykraczać poza </w:t>
      </w:r>
      <w:r>
        <w:rPr>
          <w:sz w:val="24"/>
          <w:szCs w:val="24"/>
        </w:rPr>
        <w:t>podstawę programową</w:t>
      </w:r>
      <w:r w:rsidRPr="0097281D">
        <w:rPr>
          <w:sz w:val="24"/>
          <w:szCs w:val="24"/>
        </w:rPr>
        <w:t>.</w:t>
      </w:r>
    </w:p>
    <w:p w:rsidR="00FD2CE3" w:rsidRDefault="00FD2CE3" w:rsidP="00FD2CE3">
      <w:pPr>
        <w:jc w:val="both"/>
        <w:rPr>
          <w:sz w:val="24"/>
          <w:szCs w:val="24"/>
        </w:rPr>
      </w:pPr>
    </w:p>
    <w:p w:rsidR="00C64B17" w:rsidRDefault="00C64B1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C64B17" w:rsidSect="007451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05" w:rsidRDefault="00FD1805" w:rsidP="0074516A">
      <w:pPr>
        <w:spacing w:after="0" w:line="240" w:lineRule="auto"/>
      </w:pPr>
      <w:r>
        <w:separator/>
      </w:r>
    </w:p>
  </w:endnote>
  <w:endnote w:type="continuationSeparator" w:id="0">
    <w:p w:rsidR="00FD1805" w:rsidRDefault="00FD1805" w:rsidP="0074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416589"/>
      <w:docPartObj>
        <w:docPartGallery w:val="Page Numbers (Bottom of Page)"/>
        <w:docPartUnique/>
      </w:docPartObj>
    </w:sdtPr>
    <w:sdtEndPr/>
    <w:sdtContent>
      <w:p w:rsidR="0074516A" w:rsidRDefault="007451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B3">
          <w:rPr>
            <w:noProof/>
          </w:rPr>
          <w:t>2</w:t>
        </w:r>
        <w:r>
          <w:fldChar w:fldCharType="end"/>
        </w:r>
      </w:p>
    </w:sdtContent>
  </w:sdt>
  <w:p w:rsidR="0074516A" w:rsidRDefault="00745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05" w:rsidRDefault="00FD1805" w:rsidP="0074516A">
      <w:pPr>
        <w:spacing w:after="0" w:line="240" w:lineRule="auto"/>
      </w:pPr>
      <w:r>
        <w:separator/>
      </w:r>
    </w:p>
  </w:footnote>
  <w:footnote w:type="continuationSeparator" w:id="0">
    <w:p w:rsidR="00FD1805" w:rsidRDefault="00FD1805" w:rsidP="0074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C7FF2"/>
    <w:multiLevelType w:val="hybridMultilevel"/>
    <w:tmpl w:val="0BF068B2"/>
    <w:lvl w:ilvl="0" w:tplc="08C8582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4"/>
        <w:szCs w:val="24"/>
      </w:rPr>
    </w:lvl>
    <w:lvl w:ilvl="1" w:tplc="61B6DA1A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127EC70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351DD"/>
    <w:multiLevelType w:val="hybridMultilevel"/>
    <w:tmpl w:val="D1A68CC6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0C"/>
    <w:rsid w:val="00002C3C"/>
    <w:rsid w:val="0001681C"/>
    <w:rsid w:val="00090A04"/>
    <w:rsid w:val="00094570"/>
    <w:rsid w:val="000C0100"/>
    <w:rsid w:val="000D2007"/>
    <w:rsid w:val="0014656B"/>
    <w:rsid w:val="001936A8"/>
    <w:rsid w:val="001C7375"/>
    <w:rsid w:val="001F5858"/>
    <w:rsid w:val="00215E61"/>
    <w:rsid w:val="00235AB3"/>
    <w:rsid w:val="0024033C"/>
    <w:rsid w:val="0024583D"/>
    <w:rsid w:val="00246602"/>
    <w:rsid w:val="002514A3"/>
    <w:rsid w:val="00251652"/>
    <w:rsid w:val="00273C74"/>
    <w:rsid w:val="002A4B31"/>
    <w:rsid w:val="002B453B"/>
    <w:rsid w:val="002D39AD"/>
    <w:rsid w:val="00300163"/>
    <w:rsid w:val="0030490C"/>
    <w:rsid w:val="00325990"/>
    <w:rsid w:val="00325E3E"/>
    <w:rsid w:val="003466FF"/>
    <w:rsid w:val="00351D4B"/>
    <w:rsid w:val="00383A7C"/>
    <w:rsid w:val="0039280D"/>
    <w:rsid w:val="00395C93"/>
    <w:rsid w:val="0039660F"/>
    <w:rsid w:val="003A6FB9"/>
    <w:rsid w:val="003D4687"/>
    <w:rsid w:val="003E23F0"/>
    <w:rsid w:val="00401B5D"/>
    <w:rsid w:val="00402360"/>
    <w:rsid w:val="00434E9C"/>
    <w:rsid w:val="0043561B"/>
    <w:rsid w:val="004620CE"/>
    <w:rsid w:val="004657D8"/>
    <w:rsid w:val="00497546"/>
    <w:rsid w:val="004B32CB"/>
    <w:rsid w:val="004B50E6"/>
    <w:rsid w:val="004C037D"/>
    <w:rsid w:val="004D7016"/>
    <w:rsid w:val="004E18F9"/>
    <w:rsid w:val="004F1F69"/>
    <w:rsid w:val="005067EB"/>
    <w:rsid w:val="00511620"/>
    <w:rsid w:val="00526C01"/>
    <w:rsid w:val="00540FE1"/>
    <w:rsid w:val="005442D0"/>
    <w:rsid w:val="00551C8A"/>
    <w:rsid w:val="0055686D"/>
    <w:rsid w:val="00566973"/>
    <w:rsid w:val="0057622D"/>
    <w:rsid w:val="005B0D10"/>
    <w:rsid w:val="005B2959"/>
    <w:rsid w:val="005E0BF7"/>
    <w:rsid w:val="00605F45"/>
    <w:rsid w:val="00606AA0"/>
    <w:rsid w:val="00627B86"/>
    <w:rsid w:val="00631AE9"/>
    <w:rsid w:val="00643636"/>
    <w:rsid w:val="00670372"/>
    <w:rsid w:val="00690D30"/>
    <w:rsid w:val="006A1B07"/>
    <w:rsid w:val="006A6C38"/>
    <w:rsid w:val="006B4A9B"/>
    <w:rsid w:val="006F3996"/>
    <w:rsid w:val="006F5734"/>
    <w:rsid w:val="0070007C"/>
    <w:rsid w:val="00710E8D"/>
    <w:rsid w:val="00716829"/>
    <w:rsid w:val="00732740"/>
    <w:rsid w:val="0074516A"/>
    <w:rsid w:val="00745FDF"/>
    <w:rsid w:val="00750463"/>
    <w:rsid w:val="00777C2C"/>
    <w:rsid w:val="007851D7"/>
    <w:rsid w:val="007B2134"/>
    <w:rsid w:val="007E4C78"/>
    <w:rsid w:val="007F18AA"/>
    <w:rsid w:val="00815041"/>
    <w:rsid w:val="008665F7"/>
    <w:rsid w:val="00874335"/>
    <w:rsid w:val="00885AD4"/>
    <w:rsid w:val="00890744"/>
    <w:rsid w:val="008939B0"/>
    <w:rsid w:val="00894825"/>
    <w:rsid w:val="008B41FB"/>
    <w:rsid w:val="008C0B9F"/>
    <w:rsid w:val="008E37B2"/>
    <w:rsid w:val="008E632B"/>
    <w:rsid w:val="008F5A51"/>
    <w:rsid w:val="00900D40"/>
    <w:rsid w:val="00910B1E"/>
    <w:rsid w:val="00912BAD"/>
    <w:rsid w:val="00923FF3"/>
    <w:rsid w:val="00944CE0"/>
    <w:rsid w:val="00996CD2"/>
    <w:rsid w:val="00A14F2D"/>
    <w:rsid w:val="00A31485"/>
    <w:rsid w:val="00A352A1"/>
    <w:rsid w:val="00A42072"/>
    <w:rsid w:val="00AA7BF3"/>
    <w:rsid w:val="00AB3739"/>
    <w:rsid w:val="00AB6DE9"/>
    <w:rsid w:val="00AE7193"/>
    <w:rsid w:val="00AF5B9A"/>
    <w:rsid w:val="00B00AE5"/>
    <w:rsid w:val="00B2700C"/>
    <w:rsid w:val="00B61DCF"/>
    <w:rsid w:val="00BF1573"/>
    <w:rsid w:val="00BF444A"/>
    <w:rsid w:val="00C45831"/>
    <w:rsid w:val="00C547B1"/>
    <w:rsid w:val="00C64B17"/>
    <w:rsid w:val="00C64E86"/>
    <w:rsid w:val="00C65D33"/>
    <w:rsid w:val="00C707CE"/>
    <w:rsid w:val="00C97074"/>
    <w:rsid w:val="00CD1122"/>
    <w:rsid w:val="00CD16E2"/>
    <w:rsid w:val="00CD45D1"/>
    <w:rsid w:val="00CE7196"/>
    <w:rsid w:val="00D007AB"/>
    <w:rsid w:val="00D03E51"/>
    <w:rsid w:val="00D07C5A"/>
    <w:rsid w:val="00D10410"/>
    <w:rsid w:val="00D30410"/>
    <w:rsid w:val="00D373C7"/>
    <w:rsid w:val="00D618DA"/>
    <w:rsid w:val="00D66E3F"/>
    <w:rsid w:val="00D74599"/>
    <w:rsid w:val="00D821D1"/>
    <w:rsid w:val="00D83652"/>
    <w:rsid w:val="00D932C9"/>
    <w:rsid w:val="00DA155C"/>
    <w:rsid w:val="00DC7D20"/>
    <w:rsid w:val="00DD2A86"/>
    <w:rsid w:val="00E07FD3"/>
    <w:rsid w:val="00E37497"/>
    <w:rsid w:val="00E51999"/>
    <w:rsid w:val="00E72E92"/>
    <w:rsid w:val="00E74795"/>
    <w:rsid w:val="00E76EF1"/>
    <w:rsid w:val="00E93FF0"/>
    <w:rsid w:val="00EB1ACF"/>
    <w:rsid w:val="00EB6181"/>
    <w:rsid w:val="00EE6D9D"/>
    <w:rsid w:val="00F2735B"/>
    <w:rsid w:val="00F84B79"/>
    <w:rsid w:val="00F87650"/>
    <w:rsid w:val="00F925BF"/>
    <w:rsid w:val="00FD034A"/>
    <w:rsid w:val="00FD1805"/>
    <w:rsid w:val="00FD2CE3"/>
    <w:rsid w:val="00FD4D38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774F"/>
  <w15:chartTrackingRefBased/>
  <w15:docId w15:val="{0A97435F-339E-41DC-8F37-C540D99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E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6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3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363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43636"/>
  </w:style>
  <w:style w:type="character" w:customStyle="1" w:styleId="highlight">
    <w:name w:val="highlight"/>
    <w:basedOn w:val="Domylnaczcionkaakapitu"/>
    <w:rsid w:val="00643636"/>
  </w:style>
  <w:style w:type="paragraph" w:styleId="Nagwek">
    <w:name w:val="header"/>
    <w:basedOn w:val="Normalny"/>
    <w:link w:val="NagwekZnak"/>
    <w:uiPriority w:val="99"/>
    <w:unhideWhenUsed/>
    <w:rsid w:val="007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1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16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A4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nioski.ko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Dariusz Wójcik</cp:lastModifiedBy>
  <cp:revision>6</cp:revision>
  <cp:lastPrinted>2021-09-03T10:41:00Z</cp:lastPrinted>
  <dcterms:created xsi:type="dcterms:W3CDTF">2022-09-09T10:54:00Z</dcterms:created>
  <dcterms:modified xsi:type="dcterms:W3CDTF">2022-09-13T06:05:00Z</dcterms:modified>
</cp:coreProperties>
</file>