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CDBE" w14:textId="42687C94" w:rsidR="00A2547E" w:rsidRDefault="00A2547E">
      <w:bookmarkStart w:id="0" w:name="_GoBack"/>
      <w:bookmarkEnd w:id="0"/>
    </w:p>
    <w:p w14:paraId="3D800645" w14:textId="3AAFF19C" w:rsidR="00F0220D" w:rsidRDefault="00F0220D"/>
    <w:p w14:paraId="0AD4CD6F" w14:textId="20D9D40C" w:rsidR="00F0220D" w:rsidRDefault="00F0220D"/>
    <w:p w14:paraId="5FA89717" w14:textId="61B9392D" w:rsidR="00F0220D" w:rsidRDefault="00F0220D"/>
    <w:p w14:paraId="19D35BCD" w14:textId="5C7582E4" w:rsidR="00F0220D" w:rsidRDefault="00F0220D"/>
    <w:p w14:paraId="232B403E" w14:textId="4D4C5514" w:rsidR="00F0220D" w:rsidRDefault="00F0220D"/>
    <w:p w14:paraId="0468AFD8" w14:textId="3F2EA133" w:rsidR="00F0220D" w:rsidRDefault="00F0220D"/>
    <w:p w14:paraId="2C8B4DDB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„Nauczyciele nie zostaną, i nie powinni zostać,</w:t>
      </w:r>
    </w:p>
    <w:p w14:paraId="7736A31F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zastąpieni przez platformy e-learningowe. </w:t>
      </w:r>
    </w:p>
    <w:p w14:paraId="061CD0EE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Ale ci, którzy ich nie używają, </w:t>
      </w:r>
    </w:p>
    <w:p w14:paraId="1A87E6E5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zostaną wyparci przez tych, </w:t>
      </w:r>
    </w:p>
    <w:p w14:paraId="6AB1AE04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którzy z nich śmiało korzystają.”</w:t>
      </w:r>
    </w:p>
    <w:p w14:paraId="3D6DAC97" w14:textId="77777777" w:rsidR="00D87FC8" w:rsidRDefault="00D87FC8" w:rsidP="00D87FC8">
      <w:pPr>
        <w:spacing w:after="0" w:line="240" w:lineRule="auto"/>
        <w:rPr>
          <w:color w:val="002060"/>
          <w:sz w:val="16"/>
          <w:szCs w:val="16"/>
        </w:rPr>
      </w:pPr>
    </w:p>
    <w:p w14:paraId="3382EE3B" w14:textId="77777777" w:rsidR="00D87FC8" w:rsidRDefault="00D87FC8" w:rsidP="00D87FC8">
      <w:pPr>
        <w:spacing w:after="0" w:line="240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dr hab. Piotr Gawliczek, prof. UWM</w:t>
      </w:r>
    </w:p>
    <w:p w14:paraId="40FA0AF3" w14:textId="77777777" w:rsidR="00D87FC8" w:rsidRDefault="00D87FC8" w:rsidP="00D87FC8">
      <w:pPr>
        <w:spacing w:after="0" w:line="240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NATO DEEP </w:t>
      </w:r>
      <w:proofErr w:type="spellStart"/>
      <w:r>
        <w:rPr>
          <w:color w:val="002060"/>
          <w:sz w:val="16"/>
          <w:szCs w:val="16"/>
        </w:rPr>
        <w:t>eAcademy</w:t>
      </w:r>
      <w:proofErr w:type="spellEnd"/>
      <w:r>
        <w:rPr>
          <w:color w:val="002060"/>
          <w:sz w:val="16"/>
          <w:szCs w:val="16"/>
        </w:rPr>
        <w:t xml:space="preserve"> </w:t>
      </w:r>
      <w:proofErr w:type="spellStart"/>
      <w:r>
        <w:rPr>
          <w:color w:val="002060"/>
          <w:sz w:val="16"/>
          <w:szCs w:val="16"/>
        </w:rPr>
        <w:t>Director</w:t>
      </w:r>
      <w:proofErr w:type="spellEnd"/>
    </w:p>
    <w:p w14:paraId="5382EAFC" w14:textId="77777777" w:rsidR="00D87FC8" w:rsidRDefault="00D87FC8" w:rsidP="00D87FC8">
      <w:pPr>
        <w:rPr>
          <w:sz w:val="16"/>
          <w:szCs w:val="16"/>
        </w:rPr>
      </w:pPr>
    </w:p>
    <w:p w14:paraId="607DB62A" w14:textId="77777777" w:rsidR="00D87FC8" w:rsidRDefault="00D87FC8" w:rsidP="00D87FC8">
      <w:pPr>
        <w:rPr>
          <w:sz w:val="16"/>
          <w:szCs w:val="16"/>
        </w:rPr>
      </w:pPr>
    </w:p>
    <w:p w14:paraId="51C24352" w14:textId="77777777" w:rsidR="00D87FC8" w:rsidRDefault="00D87FC8" w:rsidP="00D87FC8">
      <w:pPr>
        <w:rPr>
          <w:b/>
          <w:color w:val="002060"/>
        </w:rPr>
      </w:pPr>
      <w:r>
        <w:rPr>
          <w:b/>
          <w:color w:val="002060"/>
        </w:rPr>
        <w:t>Szanowni Państwo,</w:t>
      </w:r>
    </w:p>
    <w:p w14:paraId="249D875E" w14:textId="77777777" w:rsidR="00D87FC8" w:rsidRDefault="00D87FC8" w:rsidP="00D87FC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Kujawsko-Pomorski Kurator Oświaty we współpracy z Zespołem Badawczym Wydziału Zarządzania Uniwersytetu Technologiczno-Przyrodniczego im. Jana i Jędrzeja Śniadeckich w Bydgoszczy serdecznie zaprasza do udziału w I OGÓLNOPOLSKIEJ e-KONFERENCJI NAUKOWEJ „Uwarunkowania, potencjał i perspektywy wykorzystania zdalnego nauczania w systemie nowoczesnej edukacji”. Podczas konferencji przedstawione i omówione zostaną opinie </w:t>
      </w:r>
      <w:r>
        <w:rPr>
          <w:b/>
          <w:color w:val="002060"/>
        </w:rPr>
        <w:br/>
        <w:t xml:space="preserve">ok. 10 tysięcy nauczycieli woj. kujawsko-pomorskiego nt. uwarunkowań, potencjału, jakości </w:t>
      </w:r>
      <w:r>
        <w:rPr>
          <w:b/>
          <w:color w:val="002060"/>
        </w:rPr>
        <w:br/>
        <w:t xml:space="preserve">i możliwości wykorzystania zdalnego nauczania. </w:t>
      </w:r>
    </w:p>
    <w:p w14:paraId="4A5EEE2D" w14:textId="77777777" w:rsidR="00D87FC8" w:rsidRDefault="00D87FC8" w:rsidP="00D87FC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Konferencję Honorowym Patronatem objęli Minister Edukacji i Nauki, Marszałek Województwa Kujawsko-Pomorskiego oraz JM Rektor Uniwersytetu Technologiczno-Przyrodniczego im. Jana </w:t>
      </w:r>
      <w:r>
        <w:rPr>
          <w:b/>
          <w:color w:val="002060"/>
        </w:rPr>
        <w:br/>
        <w:t>i Jędrzeja Śniadeckich w Bydgoszczy.</w:t>
      </w:r>
    </w:p>
    <w:p w14:paraId="36E403B3" w14:textId="77777777" w:rsidR="00D87FC8" w:rsidRDefault="00D87FC8" w:rsidP="00D87FC8">
      <w:pPr>
        <w:jc w:val="both"/>
        <w:rPr>
          <w:b/>
          <w:color w:val="FF0000"/>
        </w:rPr>
      </w:pPr>
      <w:r>
        <w:rPr>
          <w:b/>
          <w:color w:val="FF0000"/>
        </w:rPr>
        <w:t>e-KONFERENCJA transmitowana będzie na żywo w serwisie internetowym YouTube 10 marca 2021 roku, w godz. 15.00-17.00.</w:t>
      </w:r>
    </w:p>
    <w:p w14:paraId="646EAB37" w14:textId="77777777" w:rsidR="00D87FC8" w:rsidRDefault="00D87FC8" w:rsidP="00D87FC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Link do wydarzenia: </w:t>
      </w:r>
      <w:hyperlink r:id="rId7" w:history="1">
        <w:r>
          <w:rPr>
            <w:rStyle w:val="Hipercze"/>
            <w:b/>
          </w:rPr>
          <w:t>https://edu.documaster.pl/e-konferencja-10-03-2021</w:t>
        </w:r>
      </w:hyperlink>
      <w:r>
        <w:rPr>
          <w:b/>
          <w:color w:val="002060"/>
        </w:rPr>
        <w:t xml:space="preserve"> </w:t>
      </w:r>
    </w:p>
    <w:p w14:paraId="04AB37DF" w14:textId="77777777" w:rsidR="00D87FC8" w:rsidRDefault="00D87FC8" w:rsidP="00D87FC8">
      <w:pPr>
        <w:jc w:val="both"/>
        <w:rPr>
          <w:rStyle w:val="Hipercze"/>
          <w:color w:val="002060"/>
        </w:rPr>
      </w:pPr>
      <w:r>
        <w:rPr>
          <w:b/>
          <w:color w:val="002060"/>
        </w:rPr>
        <w:t>Agenda konferencji w załączeniu.</w:t>
      </w:r>
    </w:p>
    <w:p w14:paraId="378B2627" w14:textId="77777777" w:rsidR="00D87FC8" w:rsidRDefault="00D87FC8" w:rsidP="00D87FC8">
      <w:pPr>
        <w:jc w:val="both"/>
        <w:rPr>
          <w:b/>
        </w:rPr>
      </w:pPr>
      <w:r>
        <w:rPr>
          <w:b/>
          <w:color w:val="002060"/>
        </w:rPr>
        <w:t>Zapraszamy Państwa do uczestnictwa w wydarzeniu!!!</w:t>
      </w:r>
    </w:p>
    <w:p w14:paraId="7AEAF00D" w14:textId="48248345" w:rsidR="00F0220D" w:rsidRDefault="00F0220D" w:rsidP="00F0220D"/>
    <w:sectPr w:rsidR="00F0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3A3D" w14:textId="77777777" w:rsidR="0072674B" w:rsidRDefault="0072674B" w:rsidP="00F0220D">
      <w:pPr>
        <w:spacing w:after="0" w:line="240" w:lineRule="auto"/>
      </w:pPr>
      <w:r>
        <w:separator/>
      </w:r>
    </w:p>
  </w:endnote>
  <w:endnote w:type="continuationSeparator" w:id="0">
    <w:p w14:paraId="04B79323" w14:textId="77777777" w:rsidR="0072674B" w:rsidRDefault="0072674B" w:rsidP="00F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A5655" w14:textId="77777777" w:rsidR="00B76EE4" w:rsidRDefault="00B76E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8ADC7" w14:textId="77777777" w:rsidR="00B76EE4" w:rsidRDefault="00B76E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0CF6" w14:textId="77777777" w:rsidR="00B76EE4" w:rsidRDefault="00B76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1257" w14:textId="77777777" w:rsidR="0072674B" w:rsidRDefault="0072674B" w:rsidP="00F0220D">
      <w:pPr>
        <w:spacing w:after="0" w:line="240" w:lineRule="auto"/>
      </w:pPr>
      <w:r>
        <w:separator/>
      </w:r>
    </w:p>
  </w:footnote>
  <w:footnote w:type="continuationSeparator" w:id="0">
    <w:p w14:paraId="25CDBA32" w14:textId="77777777" w:rsidR="0072674B" w:rsidRDefault="0072674B" w:rsidP="00F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0E40" w14:textId="77777777" w:rsidR="00B76EE4" w:rsidRDefault="00B76E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C7B3" w14:textId="4AD21D7D" w:rsidR="00F0220D" w:rsidRDefault="00F022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A2E122" wp14:editId="575215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638" cy="10717198"/>
          <wp:effectExtent l="0" t="0" r="254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38" cy="1071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3C0E2" w14:textId="77777777" w:rsidR="00F0220D" w:rsidRDefault="00F02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03A7" w14:textId="77777777" w:rsidR="00B76EE4" w:rsidRDefault="00B76E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0D"/>
    <w:rsid w:val="00016DDF"/>
    <w:rsid w:val="00245298"/>
    <w:rsid w:val="006A7681"/>
    <w:rsid w:val="0072674B"/>
    <w:rsid w:val="00A2547E"/>
    <w:rsid w:val="00B76EE4"/>
    <w:rsid w:val="00D87FC8"/>
    <w:rsid w:val="00DF3E5A"/>
    <w:rsid w:val="00F0220D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C280"/>
  <w15:docId w15:val="{9DE7642F-65F3-4309-AE48-CCA2A7E5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0D"/>
  </w:style>
  <w:style w:type="paragraph" w:styleId="Stopka">
    <w:name w:val="footer"/>
    <w:basedOn w:val="Normalny"/>
    <w:link w:val="Stopka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0D"/>
  </w:style>
  <w:style w:type="paragraph" w:styleId="NormalnyWeb">
    <w:name w:val="Normal (Web)"/>
    <w:basedOn w:val="Normalny"/>
    <w:uiPriority w:val="99"/>
    <w:semiHidden/>
    <w:unhideWhenUsed/>
    <w:rsid w:val="00F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F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documaster.pl/e-konferencja-10-03-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ADB0-D4AB-4EAF-A5C5-9270F4D3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Kamil.skalecki@o365.utp.edu.pl</dc:creator>
  <cp:keywords/>
  <dc:description/>
  <cp:lastModifiedBy>ko</cp:lastModifiedBy>
  <cp:revision>2</cp:revision>
  <cp:lastPrinted>2021-02-25T06:55:00Z</cp:lastPrinted>
  <dcterms:created xsi:type="dcterms:W3CDTF">2021-03-08T12:34:00Z</dcterms:created>
  <dcterms:modified xsi:type="dcterms:W3CDTF">2021-03-08T12:34:00Z</dcterms:modified>
</cp:coreProperties>
</file>